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C3" w:rsidRDefault="008F30C3">
      <w:pPr>
        <w:spacing w:line="360" w:lineRule="auto"/>
        <w:jc w:val="center"/>
        <w:rPr>
          <w:rFonts w:ascii="宋体" w:eastAsia="宋体" w:hAnsi="宋体" w:cs="Arial"/>
          <w:color w:val="000000"/>
          <w:kern w:val="0"/>
          <w:sz w:val="36"/>
          <w:szCs w:val="36"/>
        </w:rPr>
      </w:pPr>
    </w:p>
    <w:p w:rsidR="008F30C3" w:rsidRDefault="008F30C3">
      <w:pPr>
        <w:spacing w:line="360" w:lineRule="auto"/>
        <w:jc w:val="center"/>
        <w:rPr>
          <w:rFonts w:ascii="宋体" w:eastAsia="宋体" w:hAnsi="宋体" w:cs="Arial"/>
          <w:color w:val="000000"/>
          <w:kern w:val="0"/>
          <w:sz w:val="36"/>
          <w:szCs w:val="36"/>
        </w:rPr>
      </w:pPr>
    </w:p>
    <w:p w:rsidR="008F30C3" w:rsidRDefault="00A926E1">
      <w:pPr>
        <w:spacing w:line="360" w:lineRule="auto"/>
        <w:jc w:val="distribute"/>
        <w:rPr>
          <w:rFonts w:ascii="华文中宋" w:eastAsia="华文中宋" w:hAnsi="华文中宋" w:cs="华文中宋"/>
          <w:b/>
          <w:color w:val="FF0000"/>
          <w:w w:val="70"/>
          <w:sz w:val="90"/>
          <w:szCs w:val="90"/>
        </w:rPr>
      </w:pPr>
      <w:r>
        <w:rPr>
          <w:rFonts w:ascii="华文中宋" w:eastAsia="华文中宋" w:hAnsi="华文中宋" w:cs="华文中宋" w:hint="eastAsia"/>
          <w:b/>
          <w:color w:val="FF0000"/>
          <w:w w:val="70"/>
          <w:sz w:val="90"/>
          <w:szCs w:val="90"/>
        </w:rPr>
        <w:t>中国建筑设计研究院人才培训中心</w:t>
      </w:r>
    </w:p>
    <w:p w:rsidR="008F30C3" w:rsidRDefault="008F30C3">
      <w:pPr>
        <w:jc w:val="center"/>
        <w:rPr>
          <w:sz w:val="30"/>
          <w:szCs w:val="30"/>
        </w:rPr>
      </w:pPr>
      <w:r w:rsidRPr="008F30C3">
        <w:pict>
          <v:shapetype id="_x0000_t32" coordsize="21600,21600" o:spt="32" o:oned="t" path="m,l21600,21600e" filled="f">
            <v:path arrowok="t" fillok="f" o:connecttype="none"/>
            <o:lock v:ext="edit" shapetype="t"/>
          </v:shapetype>
          <v:shape id="_x0000_s1026" type="#_x0000_t32" style="position:absolute;left:0;text-align:left;margin-left:-3.45pt;margin-top:28.45pt;width:489.15pt;height:0;z-index:251659264" o:gfxdata="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iwvCs1wAA&#10;AAgBAAAPAAAAAAAAAAEAIAAAACIAAABkcnMvZG93bnJldi54bWxQSwECFAAUAAAACACHTuJAoLqb&#10;muYBAACtAwAADgAAAAAAAAABACAAAAAmAQAAZHJzL2Uyb0RvYy54bWxQSwUGAAAAAAYABgBZAQAA&#10;fgUAAAAA&#10;" strokecolor="red" strokeweight="1.75pt"/>
        </w:pict>
      </w:r>
      <w:r w:rsidR="00A926E1">
        <w:rPr>
          <w:rFonts w:ascii="宋体" w:hAnsi="宋体" w:cs="宋体" w:hint="eastAsia"/>
          <w:sz w:val="30"/>
          <w:szCs w:val="30"/>
        </w:rPr>
        <w:t>中设研培</w:t>
      </w:r>
      <w:r w:rsidR="00A926E1">
        <w:rPr>
          <w:rFonts w:eastAsia="Times New Roman"/>
          <w:sz w:val="30"/>
          <w:szCs w:val="30"/>
        </w:rPr>
        <w:t>[20</w:t>
      </w:r>
      <w:r w:rsidR="00A926E1">
        <w:rPr>
          <w:sz w:val="30"/>
          <w:szCs w:val="30"/>
        </w:rPr>
        <w:t>1</w:t>
      </w:r>
      <w:r w:rsidR="00A926E1">
        <w:rPr>
          <w:rFonts w:hint="eastAsia"/>
          <w:sz w:val="30"/>
          <w:szCs w:val="30"/>
        </w:rPr>
        <w:t>9</w:t>
      </w:r>
      <w:r w:rsidR="00A926E1">
        <w:rPr>
          <w:rFonts w:eastAsia="Times New Roman"/>
          <w:sz w:val="30"/>
          <w:szCs w:val="30"/>
        </w:rPr>
        <w:t>]</w:t>
      </w:r>
      <w:r w:rsidR="00A926E1">
        <w:rPr>
          <w:rFonts w:eastAsia="宋体" w:hint="eastAsia"/>
          <w:sz w:val="30"/>
          <w:szCs w:val="30"/>
        </w:rPr>
        <w:t xml:space="preserve"> 013</w:t>
      </w:r>
      <w:r w:rsidR="00A926E1">
        <w:rPr>
          <w:rFonts w:hint="eastAsia"/>
          <w:sz w:val="30"/>
          <w:szCs w:val="30"/>
        </w:rPr>
        <w:t>号</w:t>
      </w:r>
    </w:p>
    <w:p w:rsidR="008F30C3" w:rsidRDefault="008F30C3">
      <w:pPr>
        <w:spacing w:line="360" w:lineRule="auto"/>
        <w:jc w:val="center"/>
        <w:rPr>
          <w:rFonts w:ascii="宋体" w:eastAsia="宋体" w:hAnsi="宋体" w:cs="Arial"/>
          <w:color w:val="000000"/>
          <w:kern w:val="0"/>
          <w:sz w:val="36"/>
          <w:szCs w:val="36"/>
        </w:rPr>
      </w:pPr>
    </w:p>
    <w:p w:rsidR="008F30C3" w:rsidRDefault="00A926E1">
      <w:pPr>
        <w:spacing w:line="360" w:lineRule="auto"/>
        <w:jc w:val="center"/>
        <w:rPr>
          <w:rFonts w:ascii="宋体" w:eastAsia="宋体" w:hAnsi="宋体" w:cs="Arial"/>
          <w:color w:val="000000"/>
          <w:kern w:val="0"/>
          <w:sz w:val="28"/>
          <w:szCs w:val="28"/>
        </w:rPr>
      </w:pPr>
      <w:r>
        <w:rPr>
          <w:rFonts w:ascii="宋体" w:eastAsia="宋体" w:hAnsi="宋体" w:cs="Arial" w:hint="eastAsia"/>
          <w:color w:val="000000"/>
          <w:kern w:val="0"/>
          <w:sz w:val="36"/>
          <w:szCs w:val="36"/>
        </w:rPr>
        <w:t>2019</w:t>
      </w:r>
      <w:r>
        <w:rPr>
          <w:rFonts w:ascii="宋体" w:eastAsia="宋体" w:hAnsi="宋体" w:cs="Arial" w:hint="eastAsia"/>
          <w:color w:val="000000"/>
          <w:kern w:val="0"/>
          <w:sz w:val="36"/>
          <w:szCs w:val="36"/>
        </w:rPr>
        <w:t>年全国地下工程防水设计、施工、堵漏新材料、新产品、新技术交流会邀请函</w:t>
      </w:r>
    </w:p>
    <w:p w:rsidR="008F30C3" w:rsidRDefault="008F30C3">
      <w:pPr>
        <w:spacing w:line="360" w:lineRule="auto"/>
        <w:rPr>
          <w:rFonts w:ascii="宋体" w:eastAsia="宋体" w:hAnsi="宋体" w:cs="Arial"/>
          <w:color w:val="000000"/>
          <w:kern w:val="0"/>
          <w:sz w:val="28"/>
          <w:szCs w:val="28"/>
        </w:rPr>
      </w:pPr>
    </w:p>
    <w:p w:rsidR="008F30C3" w:rsidRDefault="00A926E1">
      <w:pPr>
        <w:spacing w:line="360" w:lineRule="auto"/>
        <w:rPr>
          <w:rFonts w:ascii="宋体" w:eastAsia="宋体" w:hAnsi="宋体" w:cs="Arial"/>
          <w:color w:val="000000"/>
          <w:kern w:val="0"/>
          <w:sz w:val="28"/>
          <w:szCs w:val="28"/>
        </w:rPr>
      </w:pPr>
      <w:r>
        <w:rPr>
          <w:rFonts w:ascii="宋体" w:eastAsia="宋体" w:hAnsi="宋体" w:cs="Arial" w:hint="eastAsia"/>
          <w:color w:val="000000"/>
          <w:kern w:val="0"/>
          <w:sz w:val="28"/>
          <w:szCs w:val="28"/>
        </w:rPr>
        <w:t>各有关单位</w:t>
      </w:r>
      <w:r>
        <w:rPr>
          <w:rFonts w:ascii="宋体" w:eastAsia="宋体" w:hAnsi="宋体" w:cs="Arial" w:hint="eastAsia"/>
          <w:color w:val="000000"/>
          <w:kern w:val="0"/>
          <w:sz w:val="28"/>
          <w:szCs w:val="28"/>
        </w:rPr>
        <w:t>:</w:t>
      </w:r>
    </w:p>
    <w:p w:rsidR="008F30C3" w:rsidRDefault="00A926E1" w:rsidP="00DA335D">
      <w:pPr>
        <w:tabs>
          <w:tab w:val="left" w:pos="10415"/>
        </w:tabs>
        <w:spacing w:line="560" w:lineRule="exact"/>
        <w:ind w:firstLineChars="196" w:firstLine="549"/>
        <w:jc w:val="left"/>
        <w:rPr>
          <w:bCs/>
          <w:sz w:val="28"/>
        </w:rPr>
      </w:pPr>
      <w:r>
        <w:rPr>
          <w:rFonts w:hint="eastAsia"/>
          <w:bCs/>
          <w:sz w:val="28"/>
        </w:rPr>
        <w:t>“十三五”期间，绿色建筑、绿色建材、地下管廊等基础设施建设仍会支撑整个防水行业的快速发展，但传统的生产方式和商业模式已经不能满足新领域、新机遇的有效需求，建筑防水行业要通过质量提升完成行业的结构调整和转型升级，探索新常态下的行业发展之路，谋划十三五期间行业的质量发展战略。</w:t>
      </w:r>
    </w:p>
    <w:p w:rsidR="008F30C3" w:rsidRDefault="00A926E1" w:rsidP="00DA335D">
      <w:pPr>
        <w:tabs>
          <w:tab w:val="left" w:pos="10415"/>
        </w:tabs>
        <w:spacing w:line="560" w:lineRule="exact"/>
        <w:ind w:firstLineChars="196" w:firstLine="549"/>
        <w:jc w:val="left"/>
        <w:rPr>
          <w:bCs/>
          <w:sz w:val="28"/>
        </w:rPr>
      </w:pPr>
      <w:r>
        <w:rPr>
          <w:rFonts w:hint="eastAsia"/>
          <w:bCs/>
          <w:sz w:val="28"/>
        </w:rPr>
        <w:t>为了帮助各单位有关人员学习并掌握建筑防水工程设计、施工及质量验收关键环节技术要点，总结交流我国防水、堵漏技术与施工经验及防水材料、工艺设备方面的最新科研成果，推动新材料、新技术、新领域的研发与应用。我院决定举办“</w:t>
      </w:r>
      <w:r>
        <w:rPr>
          <w:rFonts w:hint="eastAsia"/>
          <w:bCs/>
          <w:sz w:val="28"/>
        </w:rPr>
        <w:t>2019</w:t>
      </w:r>
      <w:r>
        <w:rPr>
          <w:rFonts w:hint="eastAsia"/>
          <w:bCs/>
          <w:sz w:val="28"/>
        </w:rPr>
        <w:t>年全国地下工程防水设计、施工、堵漏新材料、新产品、新技术交流会”。届时邀请中国建筑学会防水技术专业委员会专家叶林标教授、苏州非矿院防水材料设计研究所沈春林教授级高工、上海市隧道工程轨道交通设计研究院陆明副总工、</w:t>
      </w:r>
      <w:r>
        <w:rPr>
          <w:rFonts w:hint="eastAsia"/>
          <w:bCs/>
          <w:sz w:val="28"/>
        </w:rPr>
        <w:t>港铁技术咨询（深圳）有限公司张自太副总经理</w:t>
      </w:r>
      <w:r>
        <w:rPr>
          <w:rFonts w:hint="eastAsia"/>
          <w:bCs/>
          <w:sz w:val="28"/>
        </w:rPr>
        <w:t>、</w:t>
      </w:r>
      <w:r>
        <w:rPr>
          <w:rFonts w:hint="eastAsia"/>
          <w:bCs/>
          <w:sz w:val="28"/>
        </w:rPr>
        <w:t>北京卓越金控高科技有限公司文忠总经理</w:t>
      </w:r>
      <w:r>
        <w:rPr>
          <w:rFonts w:hint="eastAsia"/>
          <w:bCs/>
          <w:sz w:val="28"/>
        </w:rPr>
        <w:t>等</w:t>
      </w:r>
      <w:r>
        <w:rPr>
          <w:rFonts w:hint="eastAsia"/>
          <w:bCs/>
          <w:sz w:val="28"/>
        </w:rPr>
        <w:t>专家到会讲解！请各单位积极组织或选派本单位及下属单位有关人员参加。</w:t>
      </w:r>
      <w:r>
        <w:rPr>
          <w:rFonts w:ascii="宋体" w:eastAsia="宋体" w:hAnsi="宋体" w:cs="Arial" w:hint="eastAsia"/>
          <w:color w:val="000000"/>
          <w:kern w:val="0"/>
          <w:sz w:val="28"/>
          <w:szCs w:val="28"/>
        </w:rPr>
        <w:t>现将有关事项通知如下：</w:t>
      </w:r>
      <w:r>
        <w:rPr>
          <w:rFonts w:ascii="宋体" w:eastAsia="宋体" w:hAnsi="宋体" w:cs="Arial" w:hint="eastAsia"/>
          <w:color w:val="000000"/>
          <w:kern w:val="0"/>
          <w:sz w:val="28"/>
          <w:szCs w:val="28"/>
        </w:rPr>
        <w:t xml:space="preserve">     </w:t>
      </w:r>
    </w:p>
    <w:p w:rsidR="008F30C3" w:rsidRDefault="00A926E1">
      <w:pPr>
        <w:spacing w:line="360" w:lineRule="auto"/>
        <w:rPr>
          <w:rFonts w:ascii="宋体" w:eastAsia="宋体" w:hAnsi="宋体" w:cs="Arial"/>
          <w:color w:val="000000"/>
          <w:kern w:val="0"/>
          <w:sz w:val="28"/>
          <w:szCs w:val="28"/>
        </w:rPr>
      </w:pPr>
      <w:r>
        <w:rPr>
          <w:rFonts w:ascii="宋体" w:eastAsia="宋体" w:hAnsi="宋体" w:cs="Arial" w:hint="eastAsia"/>
          <w:color w:val="000000"/>
          <w:kern w:val="0"/>
          <w:sz w:val="28"/>
          <w:szCs w:val="28"/>
        </w:rPr>
        <w:lastRenderedPageBreak/>
        <w:t xml:space="preserve">                          </w:t>
      </w:r>
    </w:p>
    <w:p w:rsidR="008F30C3" w:rsidRDefault="00A926E1">
      <w:pPr>
        <w:spacing w:line="480" w:lineRule="exact"/>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一</w:t>
      </w:r>
      <w:r>
        <w:rPr>
          <w:rFonts w:ascii="宋体" w:hAnsi="宋体" w:cs="Arial" w:hint="eastAsia"/>
          <w:b/>
          <w:bCs/>
          <w:color w:val="000000"/>
          <w:kern w:val="0"/>
          <w:sz w:val="28"/>
          <w:szCs w:val="28"/>
        </w:rPr>
        <w:t>、</w:t>
      </w:r>
      <w:r>
        <w:rPr>
          <w:rFonts w:ascii="宋体" w:eastAsia="宋体" w:hAnsi="宋体" w:cs="Arial" w:hint="eastAsia"/>
          <w:b/>
          <w:bCs/>
          <w:color w:val="000000"/>
          <w:kern w:val="0"/>
          <w:sz w:val="28"/>
          <w:szCs w:val="28"/>
        </w:rPr>
        <w:t>参会单位</w:t>
      </w:r>
    </w:p>
    <w:p w:rsidR="008F30C3" w:rsidRDefault="00A926E1">
      <w:pPr>
        <w:spacing w:line="480" w:lineRule="exact"/>
        <w:ind w:firstLineChars="200" w:firstLine="560"/>
        <w:rPr>
          <w:rFonts w:ascii="宋体" w:hAnsi="宋体"/>
          <w:bCs/>
          <w:sz w:val="28"/>
        </w:rPr>
      </w:pPr>
      <w:r>
        <w:rPr>
          <w:rFonts w:ascii="宋体" w:hAnsi="宋体" w:hint="eastAsia"/>
          <w:bCs/>
          <w:sz w:val="28"/>
        </w:rPr>
        <w:t>各建设行政主管部门主管领导和相关人员；各公路、城建、市政、铁道、隧道、地铁、轨道交通、人防、水利水电、矿井、工业与民用建筑地下工程等建设、勘察设计、施工、项目总承包、监理、咨询、施工图审查、质量监督、防水材料生产、防水工程施工企业等单位主管领导、总工程师和项目管理负责人、项目经理及防水工程技术人员；高等院校、科研、检测机构和有关协会、学会的相</w:t>
      </w:r>
      <w:r>
        <w:rPr>
          <w:rFonts w:ascii="宋体" w:hAnsi="宋体" w:hint="eastAsia"/>
          <w:bCs/>
          <w:sz w:val="28"/>
        </w:rPr>
        <w:t>关人员。</w:t>
      </w:r>
    </w:p>
    <w:p w:rsidR="008F30C3" w:rsidRDefault="00A926E1">
      <w:pPr>
        <w:spacing w:line="480" w:lineRule="exact"/>
        <w:rPr>
          <w:rFonts w:ascii="宋体" w:eastAsia="宋体" w:hAnsi="宋体" w:cs="Arial"/>
          <w:color w:val="000000"/>
          <w:kern w:val="0"/>
          <w:sz w:val="28"/>
          <w:szCs w:val="28"/>
        </w:rPr>
      </w:pPr>
      <w:r>
        <w:rPr>
          <w:rFonts w:ascii="宋体" w:eastAsia="宋体" w:hAnsi="宋体" w:cs="Arial" w:hint="eastAsia"/>
          <w:b/>
          <w:bCs/>
          <w:color w:val="000000"/>
          <w:kern w:val="0"/>
          <w:sz w:val="28"/>
          <w:szCs w:val="28"/>
        </w:rPr>
        <w:t>二</w:t>
      </w:r>
      <w:r>
        <w:rPr>
          <w:rFonts w:ascii="宋体" w:hAnsi="宋体" w:cs="Arial" w:hint="eastAsia"/>
          <w:b/>
          <w:bCs/>
          <w:color w:val="000000"/>
          <w:kern w:val="0"/>
          <w:sz w:val="28"/>
          <w:szCs w:val="28"/>
        </w:rPr>
        <w:t>、</w:t>
      </w:r>
      <w:r>
        <w:rPr>
          <w:rFonts w:ascii="宋体" w:eastAsia="宋体" w:hAnsi="宋体" w:cs="Arial" w:hint="eastAsia"/>
          <w:b/>
          <w:bCs/>
          <w:color w:val="000000"/>
          <w:kern w:val="0"/>
          <w:sz w:val="28"/>
          <w:szCs w:val="28"/>
        </w:rPr>
        <w:t>会议时间及地点</w:t>
      </w:r>
    </w:p>
    <w:p w:rsidR="008F30C3" w:rsidRDefault="00A926E1">
      <w:pPr>
        <w:spacing w:line="480" w:lineRule="exact"/>
        <w:rPr>
          <w:rFonts w:ascii="宋体" w:eastAsia="宋体" w:hAnsi="宋体" w:cs="Arial"/>
          <w:color w:val="000000"/>
          <w:kern w:val="0"/>
          <w:sz w:val="28"/>
          <w:szCs w:val="28"/>
        </w:rPr>
      </w:pPr>
      <w:r>
        <w:rPr>
          <w:rFonts w:ascii="宋体" w:eastAsia="宋体" w:hAnsi="宋体" w:cs="Arial" w:hint="eastAsia"/>
          <w:color w:val="000000"/>
          <w:kern w:val="0"/>
          <w:sz w:val="28"/>
          <w:szCs w:val="28"/>
        </w:rPr>
        <w:t>2019</w:t>
      </w:r>
      <w:r>
        <w:rPr>
          <w:rFonts w:ascii="宋体" w:eastAsia="宋体" w:hAnsi="宋体" w:cs="Arial" w:hint="eastAsia"/>
          <w:color w:val="000000"/>
          <w:kern w:val="0"/>
          <w:sz w:val="28"/>
          <w:szCs w:val="28"/>
        </w:rPr>
        <w:t>年</w:t>
      </w:r>
      <w:r>
        <w:rPr>
          <w:rFonts w:ascii="宋体" w:eastAsia="宋体" w:hAnsi="宋体" w:cs="Arial" w:hint="eastAsia"/>
          <w:color w:val="000000"/>
          <w:kern w:val="0"/>
          <w:sz w:val="28"/>
          <w:szCs w:val="28"/>
        </w:rPr>
        <w:t>6</w:t>
      </w:r>
      <w:r>
        <w:rPr>
          <w:rFonts w:ascii="宋体" w:eastAsia="宋体" w:hAnsi="宋体" w:cs="Arial" w:hint="eastAsia"/>
          <w:color w:val="000000"/>
          <w:kern w:val="0"/>
          <w:sz w:val="28"/>
          <w:szCs w:val="28"/>
        </w:rPr>
        <w:t>月</w:t>
      </w:r>
      <w:r>
        <w:rPr>
          <w:rFonts w:ascii="宋体" w:eastAsia="宋体" w:hAnsi="宋体" w:cs="Arial" w:hint="eastAsia"/>
          <w:color w:val="000000"/>
          <w:kern w:val="0"/>
          <w:sz w:val="28"/>
          <w:szCs w:val="28"/>
        </w:rPr>
        <w:t>13</w:t>
      </w:r>
      <w:r>
        <w:rPr>
          <w:rFonts w:ascii="宋体" w:eastAsia="宋体" w:hAnsi="宋体" w:cs="Arial" w:hint="eastAsia"/>
          <w:color w:val="000000"/>
          <w:kern w:val="0"/>
          <w:sz w:val="28"/>
          <w:szCs w:val="28"/>
        </w:rPr>
        <w:t>日</w:t>
      </w:r>
      <w:r>
        <w:rPr>
          <w:rFonts w:ascii="宋体" w:eastAsia="宋体" w:hAnsi="宋体" w:cs="Arial" w:hint="eastAsia"/>
          <w:color w:val="000000"/>
          <w:kern w:val="0"/>
          <w:sz w:val="28"/>
          <w:szCs w:val="28"/>
        </w:rPr>
        <w:t>-6</w:t>
      </w:r>
      <w:r>
        <w:rPr>
          <w:rFonts w:ascii="宋体" w:eastAsia="宋体" w:hAnsi="宋体" w:cs="Arial" w:hint="eastAsia"/>
          <w:color w:val="000000"/>
          <w:kern w:val="0"/>
          <w:sz w:val="28"/>
          <w:szCs w:val="28"/>
        </w:rPr>
        <w:t>月</w:t>
      </w:r>
      <w:r>
        <w:rPr>
          <w:rFonts w:ascii="宋体" w:eastAsia="宋体" w:hAnsi="宋体" w:cs="Arial" w:hint="eastAsia"/>
          <w:color w:val="000000"/>
          <w:kern w:val="0"/>
          <w:sz w:val="28"/>
          <w:szCs w:val="28"/>
        </w:rPr>
        <w:t xml:space="preserve">15 </w:t>
      </w:r>
      <w:r>
        <w:rPr>
          <w:rFonts w:ascii="宋体" w:eastAsia="宋体" w:hAnsi="宋体" w:cs="Arial" w:hint="eastAsia"/>
          <w:color w:val="000000"/>
          <w:kern w:val="0"/>
          <w:sz w:val="28"/>
          <w:szCs w:val="28"/>
        </w:rPr>
        <w:t>深</w:t>
      </w:r>
      <w:r>
        <w:rPr>
          <w:rFonts w:ascii="宋体" w:eastAsia="宋体" w:hAnsi="宋体" w:cs="Arial" w:hint="eastAsia"/>
          <w:color w:val="000000"/>
          <w:kern w:val="0"/>
          <w:sz w:val="28"/>
          <w:szCs w:val="28"/>
        </w:rPr>
        <w:t xml:space="preserve"> </w:t>
      </w:r>
      <w:r>
        <w:rPr>
          <w:rFonts w:ascii="宋体" w:eastAsia="宋体" w:hAnsi="宋体" w:cs="Arial" w:hint="eastAsia"/>
          <w:color w:val="000000"/>
          <w:kern w:val="0"/>
          <w:sz w:val="28"/>
          <w:szCs w:val="28"/>
        </w:rPr>
        <w:t>圳</w:t>
      </w:r>
      <w:r>
        <w:rPr>
          <w:rFonts w:ascii="宋体" w:eastAsia="宋体" w:hAnsi="宋体" w:cs="Arial" w:hint="eastAsia"/>
          <w:color w:val="000000"/>
          <w:kern w:val="0"/>
          <w:sz w:val="28"/>
          <w:szCs w:val="28"/>
        </w:rPr>
        <w:t>(13</w:t>
      </w:r>
      <w:r>
        <w:rPr>
          <w:rFonts w:ascii="宋体" w:eastAsia="宋体" w:hAnsi="宋体" w:cs="Arial" w:hint="eastAsia"/>
          <w:color w:val="000000"/>
          <w:kern w:val="0"/>
          <w:sz w:val="28"/>
          <w:szCs w:val="28"/>
        </w:rPr>
        <w:t>日全天报到，具体地点详见报到通知。</w:t>
      </w:r>
      <w:r>
        <w:rPr>
          <w:rFonts w:ascii="宋体" w:eastAsia="宋体" w:hAnsi="宋体" w:cs="Arial" w:hint="eastAsia"/>
          <w:color w:val="000000"/>
          <w:kern w:val="0"/>
          <w:sz w:val="28"/>
          <w:szCs w:val="28"/>
        </w:rPr>
        <w:t>)</w:t>
      </w:r>
    </w:p>
    <w:p w:rsidR="008F30C3" w:rsidRDefault="00A926E1">
      <w:pPr>
        <w:spacing w:line="480" w:lineRule="exact"/>
        <w:rPr>
          <w:rFonts w:ascii="宋体" w:eastAsia="宋体" w:hAnsi="宋体" w:cs="Arial"/>
          <w:color w:val="000000"/>
          <w:kern w:val="0"/>
          <w:sz w:val="28"/>
          <w:szCs w:val="28"/>
        </w:rPr>
      </w:pPr>
      <w:r>
        <w:rPr>
          <w:rFonts w:ascii="宋体" w:eastAsia="宋体" w:hAnsi="宋体" w:cs="Arial" w:hint="eastAsia"/>
          <w:color w:val="000000"/>
          <w:kern w:val="0"/>
          <w:sz w:val="28"/>
          <w:szCs w:val="28"/>
        </w:rPr>
        <w:t>主办单位：中国建筑设计研究院人才培训中心</w:t>
      </w:r>
    </w:p>
    <w:p w:rsidR="008F30C3" w:rsidRDefault="00A926E1">
      <w:pPr>
        <w:spacing w:line="480" w:lineRule="exact"/>
        <w:rPr>
          <w:rFonts w:ascii="宋体" w:hAnsi="宋体"/>
          <w:bCs/>
          <w:sz w:val="28"/>
        </w:rPr>
      </w:pPr>
      <w:r>
        <w:rPr>
          <w:rFonts w:ascii="宋体" w:eastAsia="宋体" w:hAnsi="宋体" w:cs="Arial" w:hint="eastAsia"/>
          <w:color w:val="000000"/>
          <w:kern w:val="0"/>
          <w:sz w:val="28"/>
          <w:szCs w:val="28"/>
        </w:rPr>
        <w:t>媒体支持：隧道网</w:t>
      </w:r>
      <w:r>
        <w:rPr>
          <w:rFonts w:ascii="宋体" w:hAnsi="宋体" w:hint="eastAsia"/>
          <w:bCs/>
          <w:sz w:val="28"/>
        </w:rPr>
        <w:t>、</w:t>
      </w:r>
      <w:r>
        <w:rPr>
          <w:rFonts w:ascii="宋体" w:eastAsia="宋体" w:hAnsi="宋体" w:cs="Arial" w:hint="eastAsia"/>
          <w:color w:val="000000"/>
          <w:kern w:val="0"/>
          <w:sz w:val="28"/>
          <w:szCs w:val="28"/>
        </w:rPr>
        <w:t xml:space="preserve"> </w:t>
      </w:r>
      <w:r>
        <w:rPr>
          <w:rFonts w:ascii="宋体" w:eastAsia="宋体" w:hAnsi="宋体" w:cs="Arial" w:hint="eastAsia"/>
          <w:color w:val="000000"/>
          <w:kern w:val="0"/>
          <w:sz w:val="28"/>
          <w:szCs w:val="28"/>
        </w:rPr>
        <w:t>中国隧道网</w:t>
      </w:r>
      <w:r>
        <w:rPr>
          <w:rFonts w:ascii="宋体" w:hAnsi="宋体" w:hint="eastAsia"/>
          <w:bCs/>
          <w:sz w:val="28"/>
        </w:rPr>
        <w:t>、</w:t>
      </w:r>
      <w:r>
        <w:rPr>
          <w:rFonts w:ascii="宋体" w:hAnsi="宋体"/>
          <w:bCs/>
          <w:sz w:val="28"/>
        </w:rPr>
        <w:t>《</w:t>
      </w:r>
      <w:r>
        <w:rPr>
          <w:rFonts w:ascii="宋体" w:hAnsi="宋体" w:hint="eastAsia"/>
          <w:bCs/>
          <w:sz w:val="28"/>
        </w:rPr>
        <w:t>防水</w:t>
      </w:r>
      <w:r>
        <w:rPr>
          <w:rFonts w:ascii="宋体" w:hAnsi="宋体" w:hint="eastAsia"/>
          <w:bCs/>
          <w:sz w:val="28"/>
        </w:rPr>
        <w:t>E</w:t>
      </w:r>
      <w:r>
        <w:rPr>
          <w:rFonts w:ascii="宋体" w:hAnsi="宋体" w:hint="eastAsia"/>
          <w:bCs/>
          <w:sz w:val="28"/>
        </w:rPr>
        <w:t>世界</w:t>
      </w:r>
      <w:r>
        <w:rPr>
          <w:rFonts w:ascii="宋体" w:hAnsi="宋体"/>
          <w:bCs/>
          <w:sz w:val="28"/>
        </w:rPr>
        <w:t>》</w:t>
      </w:r>
      <w:r>
        <w:rPr>
          <w:rFonts w:ascii="宋体" w:hAnsi="宋体" w:hint="eastAsia"/>
          <w:bCs/>
          <w:sz w:val="28"/>
        </w:rPr>
        <w:t>杂志</w:t>
      </w:r>
      <w:r>
        <w:rPr>
          <w:rFonts w:ascii="宋体" w:hAnsi="宋体" w:hint="eastAsia"/>
          <w:bCs/>
          <w:sz w:val="28"/>
        </w:rPr>
        <w:t>、</w:t>
      </w:r>
      <w:r>
        <w:rPr>
          <w:rFonts w:ascii="宋体" w:hAnsi="宋体"/>
          <w:bCs/>
          <w:sz w:val="28"/>
        </w:rPr>
        <w:t>《</w:t>
      </w:r>
      <w:r>
        <w:rPr>
          <w:rFonts w:ascii="宋体" w:hAnsi="宋体" w:hint="eastAsia"/>
          <w:bCs/>
          <w:sz w:val="28"/>
        </w:rPr>
        <w:t>防水与施工</w:t>
      </w:r>
      <w:r>
        <w:rPr>
          <w:rFonts w:ascii="宋体" w:hAnsi="宋体"/>
          <w:bCs/>
          <w:sz w:val="28"/>
        </w:rPr>
        <w:t>》</w:t>
      </w:r>
      <w:r>
        <w:rPr>
          <w:rFonts w:ascii="宋体" w:hAnsi="宋体" w:hint="eastAsia"/>
          <w:bCs/>
          <w:sz w:val="28"/>
        </w:rPr>
        <w:t>杂志</w:t>
      </w:r>
      <w:r>
        <w:rPr>
          <w:rFonts w:ascii="宋体" w:hAnsi="宋体" w:hint="eastAsia"/>
          <w:bCs/>
          <w:sz w:val="28"/>
        </w:rPr>
        <w:t>、</w:t>
      </w:r>
      <w:r>
        <w:rPr>
          <w:rFonts w:ascii="宋体" w:hAnsi="宋体" w:hint="eastAsia"/>
          <w:bCs/>
          <w:sz w:val="28"/>
        </w:rPr>
        <w:t xml:space="preserve"> </w:t>
      </w:r>
    </w:p>
    <w:p w:rsidR="008F30C3" w:rsidRDefault="00A926E1">
      <w:pPr>
        <w:spacing w:line="480" w:lineRule="exact"/>
        <w:rPr>
          <w:rFonts w:ascii="宋体" w:hAnsi="宋体"/>
          <w:bCs/>
          <w:sz w:val="28"/>
        </w:rPr>
      </w:pPr>
      <w:r>
        <w:rPr>
          <w:rFonts w:ascii="宋体" w:hAnsi="宋体" w:hint="eastAsia"/>
          <w:bCs/>
          <w:sz w:val="28"/>
        </w:rPr>
        <w:t>中国防水与保温杂志</w:t>
      </w:r>
    </w:p>
    <w:p w:rsidR="008F30C3" w:rsidRDefault="00A926E1">
      <w:pPr>
        <w:spacing w:line="480" w:lineRule="exact"/>
        <w:rPr>
          <w:rFonts w:ascii="宋体" w:eastAsia="宋体" w:hAnsi="宋体" w:cs="Arial"/>
          <w:color w:val="000000"/>
          <w:kern w:val="0"/>
          <w:sz w:val="28"/>
          <w:szCs w:val="28"/>
        </w:rPr>
      </w:pPr>
      <w:r>
        <w:rPr>
          <w:rFonts w:ascii="宋体" w:eastAsia="宋体" w:hAnsi="宋体" w:cs="Arial" w:hint="eastAsia"/>
          <w:color w:val="000000"/>
          <w:kern w:val="0"/>
          <w:sz w:val="28"/>
          <w:szCs w:val="28"/>
        </w:rPr>
        <w:t>协办单位：待定</w:t>
      </w:r>
    </w:p>
    <w:p w:rsidR="008F30C3" w:rsidRDefault="00A926E1">
      <w:pPr>
        <w:spacing w:line="480" w:lineRule="exact"/>
        <w:rPr>
          <w:rFonts w:ascii="宋体" w:eastAsia="宋体" w:hAnsi="宋体" w:cs="Arial"/>
          <w:color w:val="000000"/>
          <w:kern w:val="0"/>
          <w:sz w:val="28"/>
          <w:szCs w:val="28"/>
        </w:rPr>
      </w:pPr>
      <w:r>
        <w:rPr>
          <w:rFonts w:ascii="宋体" w:eastAsia="宋体" w:hAnsi="宋体" w:cs="Arial" w:hint="eastAsia"/>
          <w:b/>
          <w:bCs/>
          <w:color w:val="000000"/>
          <w:kern w:val="0"/>
          <w:sz w:val="28"/>
          <w:szCs w:val="28"/>
        </w:rPr>
        <w:t>三、会议内容</w:t>
      </w:r>
      <w:r>
        <w:rPr>
          <w:rFonts w:ascii="宋体" w:eastAsia="宋体" w:hAnsi="宋体" w:cs="Arial" w:hint="eastAsia"/>
          <w:b/>
          <w:bCs/>
          <w:color w:val="000000"/>
          <w:kern w:val="0"/>
          <w:sz w:val="28"/>
          <w:szCs w:val="28"/>
        </w:rPr>
        <w:t xml:space="preserve">  </w:t>
      </w:r>
      <w:r>
        <w:rPr>
          <w:rFonts w:ascii="宋体" w:eastAsia="宋体" w:hAnsi="宋体" w:cs="Arial" w:hint="eastAsia"/>
          <w:color w:val="000000"/>
          <w:kern w:val="0"/>
          <w:sz w:val="28"/>
          <w:szCs w:val="28"/>
        </w:rPr>
        <w:t xml:space="preserve">                                </w:t>
      </w:r>
    </w:p>
    <w:p w:rsidR="008F30C3" w:rsidRDefault="00A926E1">
      <w:pPr>
        <w:spacing w:line="480" w:lineRule="exact"/>
        <w:rPr>
          <w:rFonts w:ascii="宋体" w:hAnsi="宋体"/>
          <w:bCs/>
          <w:sz w:val="28"/>
        </w:rPr>
      </w:pPr>
      <w:r>
        <w:rPr>
          <w:rFonts w:ascii="宋体" w:hAnsi="宋体"/>
          <w:bCs/>
          <w:sz w:val="28"/>
        </w:rPr>
        <w:t>1</w:t>
      </w:r>
      <w:r>
        <w:rPr>
          <w:rFonts w:ascii="宋体" w:hAnsi="宋体" w:hint="eastAsia"/>
          <w:bCs/>
          <w:sz w:val="28"/>
        </w:rPr>
        <w:t>.</w:t>
      </w:r>
      <w:r>
        <w:rPr>
          <w:rFonts w:ascii="宋体" w:hAnsi="宋体" w:hint="eastAsia"/>
          <w:bCs/>
          <w:sz w:val="28"/>
        </w:rPr>
        <w:t>我国渗漏治理体系现状与展望</w:t>
      </w:r>
      <w:r>
        <w:rPr>
          <w:rFonts w:ascii="宋体" w:hAnsi="宋体"/>
          <w:bCs/>
          <w:sz w:val="28"/>
        </w:rPr>
        <w:t>；</w:t>
      </w:r>
    </w:p>
    <w:p w:rsidR="008F30C3" w:rsidRDefault="00A926E1">
      <w:pPr>
        <w:spacing w:line="480" w:lineRule="exact"/>
        <w:rPr>
          <w:rFonts w:ascii="宋体" w:hAnsi="宋体"/>
          <w:bCs/>
          <w:sz w:val="28"/>
        </w:rPr>
      </w:pPr>
      <w:r>
        <w:rPr>
          <w:rFonts w:ascii="宋体" w:hAnsi="宋体" w:hint="eastAsia"/>
          <w:bCs/>
          <w:sz w:val="28"/>
        </w:rPr>
        <w:t>2.</w:t>
      </w:r>
      <w:r>
        <w:rPr>
          <w:rFonts w:ascii="宋体" w:hAnsi="宋体" w:hint="eastAsia"/>
          <w:bCs/>
          <w:sz w:val="28"/>
        </w:rPr>
        <w:t>建筑与市政工程防水技术探讨</w:t>
      </w:r>
      <w:r>
        <w:rPr>
          <w:rFonts w:ascii="宋体" w:hAnsi="宋体"/>
          <w:bCs/>
          <w:sz w:val="28"/>
        </w:rPr>
        <w:t>；</w:t>
      </w:r>
    </w:p>
    <w:p w:rsidR="008F30C3" w:rsidRDefault="00A926E1">
      <w:pPr>
        <w:spacing w:line="480" w:lineRule="exact"/>
        <w:rPr>
          <w:rFonts w:ascii="宋体" w:hAnsi="宋体"/>
          <w:bCs/>
          <w:sz w:val="28"/>
        </w:rPr>
      </w:pPr>
      <w:r>
        <w:rPr>
          <w:rFonts w:ascii="宋体" w:hAnsi="宋体" w:hint="eastAsia"/>
          <w:bCs/>
          <w:sz w:val="28"/>
        </w:rPr>
        <w:t>3.</w:t>
      </w:r>
      <w:r>
        <w:rPr>
          <w:rFonts w:ascii="宋体" w:hAnsi="宋体" w:hint="eastAsia"/>
          <w:bCs/>
          <w:sz w:val="28"/>
        </w:rPr>
        <w:t>地铁隧道防水工程设计渗漏问题分析</w:t>
      </w:r>
      <w:r>
        <w:rPr>
          <w:rFonts w:ascii="宋体" w:hAnsi="宋体"/>
          <w:bCs/>
          <w:sz w:val="28"/>
        </w:rPr>
        <w:t>；</w:t>
      </w:r>
      <w:r>
        <w:rPr>
          <w:rFonts w:ascii="宋体" w:hAnsi="宋体"/>
          <w:bCs/>
          <w:sz w:val="28"/>
        </w:rPr>
        <w:t xml:space="preserve">  </w:t>
      </w:r>
    </w:p>
    <w:p w:rsidR="008F30C3" w:rsidRDefault="00A926E1">
      <w:pPr>
        <w:spacing w:line="480" w:lineRule="exact"/>
        <w:rPr>
          <w:rFonts w:ascii="宋体" w:hAnsi="宋体"/>
          <w:bCs/>
          <w:sz w:val="28"/>
        </w:rPr>
      </w:pPr>
      <w:r>
        <w:rPr>
          <w:rFonts w:ascii="宋体" w:hAnsi="宋体" w:hint="eastAsia"/>
          <w:bCs/>
          <w:sz w:val="28"/>
        </w:rPr>
        <w:t>4.</w:t>
      </w:r>
      <w:r>
        <w:rPr>
          <w:rFonts w:ascii="宋体" w:hAnsi="宋体"/>
          <w:bCs/>
          <w:sz w:val="28"/>
        </w:rPr>
        <w:t>运营中地铁渗漏水及其他病害的调查与治理探讨；</w:t>
      </w:r>
    </w:p>
    <w:p w:rsidR="008F30C3" w:rsidRDefault="00A926E1">
      <w:pPr>
        <w:spacing w:line="480" w:lineRule="exact"/>
        <w:rPr>
          <w:rFonts w:ascii="宋体" w:hAnsi="宋体"/>
          <w:bCs/>
          <w:sz w:val="28"/>
        </w:rPr>
      </w:pPr>
      <w:r>
        <w:rPr>
          <w:rFonts w:ascii="宋体" w:hAnsi="宋体" w:hint="eastAsia"/>
          <w:bCs/>
          <w:sz w:val="28"/>
        </w:rPr>
        <w:t>5.</w:t>
      </w:r>
      <w:r>
        <w:rPr>
          <w:rFonts w:ascii="宋体" w:hAnsi="宋体"/>
          <w:bCs/>
          <w:sz w:val="28"/>
        </w:rPr>
        <w:t>隧道与地下工程防水设计缺陷技术处理、施工图审查及排水新技术；</w:t>
      </w:r>
      <w:r>
        <w:rPr>
          <w:rFonts w:ascii="宋体" w:hAnsi="宋体"/>
          <w:bCs/>
          <w:sz w:val="28"/>
        </w:rPr>
        <w:t xml:space="preserve"> </w:t>
      </w:r>
    </w:p>
    <w:p w:rsidR="008F30C3" w:rsidRDefault="00A926E1">
      <w:pPr>
        <w:spacing w:line="480" w:lineRule="exact"/>
        <w:rPr>
          <w:rFonts w:ascii="宋体" w:hAnsi="宋体"/>
          <w:bCs/>
          <w:sz w:val="28"/>
        </w:rPr>
      </w:pPr>
      <w:r>
        <w:rPr>
          <w:rFonts w:ascii="宋体" w:hAnsi="宋体" w:hint="eastAsia"/>
          <w:bCs/>
          <w:sz w:val="28"/>
        </w:rPr>
        <w:t>6.</w:t>
      </w:r>
      <w:r>
        <w:rPr>
          <w:rFonts w:ascii="宋体" w:hAnsi="宋体"/>
          <w:bCs/>
          <w:sz w:val="28"/>
        </w:rPr>
        <w:t>隧道防排水设计及裂缝防水技术控制要点；</w:t>
      </w:r>
    </w:p>
    <w:p w:rsidR="008F30C3" w:rsidRDefault="00A926E1">
      <w:pPr>
        <w:spacing w:line="480" w:lineRule="exact"/>
        <w:rPr>
          <w:rFonts w:ascii="宋体" w:hAnsi="宋体"/>
          <w:bCs/>
          <w:sz w:val="28"/>
        </w:rPr>
      </w:pPr>
      <w:r>
        <w:rPr>
          <w:rFonts w:ascii="宋体" w:hAnsi="宋体" w:hint="eastAsia"/>
          <w:bCs/>
          <w:sz w:val="28"/>
        </w:rPr>
        <w:t>7.</w:t>
      </w:r>
      <w:r>
        <w:rPr>
          <w:rFonts w:ascii="宋体" w:hAnsi="宋体"/>
          <w:bCs/>
          <w:sz w:val="28"/>
        </w:rPr>
        <w:t>地下工程混凝土结构主体与细部构造密封防水措施以及隧道衬砌背后注浆防水与裂缝渗水整治技术；</w:t>
      </w:r>
      <w:r>
        <w:rPr>
          <w:rFonts w:ascii="宋体" w:hAnsi="宋体"/>
          <w:bCs/>
          <w:sz w:val="28"/>
        </w:rPr>
        <w:t xml:space="preserve">  </w:t>
      </w:r>
    </w:p>
    <w:p w:rsidR="008F30C3" w:rsidRDefault="00A926E1">
      <w:pPr>
        <w:spacing w:line="480" w:lineRule="exact"/>
        <w:rPr>
          <w:rFonts w:ascii="宋体" w:hAnsi="宋体"/>
          <w:bCs/>
          <w:sz w:val="28"/>
        </w:rPr>
      </w:pPr>
      <w:r>
        <w:rPr>
          <w:rFonts w:ascii="宋体" w:hAnsi="宋体" w:hint="eastAsia"/>
          <w:bCs/>
          <w:sz w:val="28"/>
        </w:rPr>
        <w:t>8.</w:t>
      </w:r>
      <w:r>
        <w:rPr>
          <w:rFonts w:ascii="宋体" w:hAnsi="宋体"/>
          <w:bCs/>
          <w:sz w:val="28"/>
        </w:rPr>
        <w:t>国家标准《地下工程防水技术规范》</w:t>
      </w:r>
      <w:r>
        <w:rPr>
          <w:rFonts w:ascii="宋体" w:hAnsi="宋体"/>
          <w:bCs/>
          <w:sz w:val="28"/>
        </w:rPr>
        <w:t>GB50108</w:t>
      </w:r>
      <w:r>
        <w:rPr>
          <w:rFonts w:ascii="宋体" w:hAnsi="宋体"/>
          <w:bCs/>
          <w:sz w:val="28"/>
        </w:rPr>
        <w:t>介绍；</w:t>
      </w:r>
    </w:p>
    <w:p w:rsidR="008F30C3" w:rsidRDefault="00A926E1">
      <w:pPr>
        <w:spacing w:line="480" w:lineRule="exact"/>
        <w:rPr>
          <w:rFonts w:ascii="宋体" w:hAnsi="宋体"/>
          <w:bCs/>
          <w:sz w:val="28"/>
        </w:rPr>
      </w:pPr>
      <w:r>
        <w:rPr>
          <w:rFonts w:ascii="宋体" w:hAnsi="宋体" w:hint="eastAsia"/>
          <w:bCs/>
          <w:sz w:val="28"/>
        </w:rPr>
        <w:t>9.</w:t>
      </w:r>
      <w:r>
        <w:rPr>
          <w:rFonts w:ascii="宋体" w:hAnsi="宋体"/>
          <w:bCs/>
          <w:sz w:val="28"/>
        </w:rPr>
        <w:t>绿色建筑对防水材料要求与绿色防水材料的发展方向；</w:t>
      </w:r>
      <w:r>
        <w:rPr>
          <w:rFonts w:ascii="宋体" w:hAnsi="宋体" w:hint="eastAsia"/>
          <w:bCs/>
          <w:sz w:val="28"/>
        </w:rPr>
        <w:t xml:space="preserve"> </w:t>
      </w:r>
    </w:p>
    <w:p w:rsidR="008F30C3" w:rsidRDefault="00A926E1">
      <w:pPr>
        <w:spacing w:line="480" w:lineRule="exact"/>
        <w:rPr>
          <w:rFonts w:ascii="宋体" w:hAnsi="宋体"/>
          <w:bCs/>
          <w:sz w:val="28"/>
        </w:rPr>
      </w:pPr>
      <w:r>
        <w:rPr>
          <w:rFonts w:ascii="宋体" w:hAnsi="宋体" w:hint="eastAsia"/>
          <w:bCs/>
          <w:sz w:val="28"/>
        </w:rPr>
        <w:t>10</w:t>
      </w:r>
      <w:r>
        <w:rPr>
          <w:rFonts w:ascii="宋体" w:hAnsi="宋体"/>
          <w:bCs/>
          <w:sz w:val="28"/>
        </w:rPr>
        <w:t>.</w:t>
      </w:r>
      <w:r>
        <w:rPr>
          <w:rFonts w:ascii="宋体" w:hAnsi="宋体"/>
          <w:bCs/>
          <w:sz w:val="28"/>
        </w:rPr>
        <w:t>装配式建筑防水设计</w:t>
      </w:r>
      <w:r>
        <w:rPr>
          <w:rFonts w:ascii="宋体" w:hAnsi="宋体" w:hint="eastAsia"/>
          <w:bCs/>
          <w:sz w:val="28"/>
        </w:rPr>
        <w:t>与工艺</w:t>
      </w:r>
      <w:r>
        <w:rPr>
          <w:rFonts w:ascii="宋体" w:hAnsi="宋体"/>
          <w:bCs/>
          <w:sz w:val="28"/>
        </w:rPr>
        <w:t>；</w:t>
      </w:r>
    </w:p>
    <w:p w:rsidR="008F30C3" w:rsidRDefault="00A926E1">
      <w:pPr>
        <w:spacing w:line="480" w:lineRule="exact"/>
        <w:rPr>
          <w:rFonts w:ascii="宋体" w:hAnsi="宋体"/>
          <w:bCs/>
          <w:sz w:val="28"/>
        </w:rPr>
      </w:pPr>
      <w:r>
        <w:rPr>
          <w:rFonts w:ascii="宋体" w:hAnsi="宋体" w:hint="eastAsia"/>
          <w:bCs/>
          <w:sz w:val="28"/>
        </w:rPr>
        <w:t>11.</w:t>
      </w:r>
      <w:r>
        <w:rPr>
          <w:rFonts w:ascii="宋体" w:hAnsi="宋体" w:hint="eastAsia"/>
          <w:bCs/>
          <w:sz w:val="28"/>
        </w:rPr>
        <w:t>城市地下综合管廊与海绵城市规划建设</w:t>
      </w:r>
      <w:r>
        <w:rPr>
          <w:rFonts w:ascii="宋体" w:hAnsi="宋体"/>
          <w:bCs/>
          <w:sz w:val="28"/>
        </w:rPr>
        <w:t>；</w:t>
      </w:r>
    </w:p>
    <w:p w:rsidR="008F30C3" w:rsidRDefault="00A926E1">
      <w:pPr>
        <w:spacing w:line="480" w:lineRule="exact"/>
        <w:rPr>
          <w:rFonts w:ascii="宋体" w:hAnsi="宋体"/>
          <w:bCs/>
          <w:sz w:val="28"/>
        </w:rPr>
      </w:pPr>
      <w:r>
        <w:rPr>
          <w:rFonts w:ascii="宋体" w:hAnsi="宋体" w:hint="eastAsia"/>
          <w:bCs/>
          <w:sz w:val="28"/>
        </w:rPr>
        <w:t>12</w:t>
      </w:r>
      <w:r>
        <w:rPr>
          <w:rFonts w:ascii="宋体" w:hAnsi="宋体"/>
          <w:bCs/>
          <w:sz w:val="28"/>
        </w:rPr>
        <w:t>.</w:t>
      </w:r>
      <w:r>
        <w:rPr>
          <w:rFonts w:ascii="宋体" w:hAnsi="宋体"/>
          <w:bCs/>
          <w:sz w:val="28"/>
        </w:rPr>
        <w:t>城市地下</w:t>
      </w:r>
      <w:r>
        <w:rPr>
          <w:rFonts w:ascii="宋体" w:hAnsi="宋体" w:hint="eastAsia"/>
          <w:bCs/>
          <w:sz w:val="28"/>
        </w:rPr>
        <w:t>综合</w:t>
      </w:r>
      <w:r>
        <w:rPr>
          <w:rFonts w:ascii="宋体" w:hAnsi="宋体"/>
          <w:bCs/>
          <w:sz w:val="28"/>
        </w:rPr>
        <w:t>管廊工程建设前景与防水要求；</w:t>
      </w:r>
      <w:r>
        <w:rPr>
          <w:rFonts w:ascii="宋体" w:hAnsi="宋体" w:hint="eastAsia"/>
          <w:bCs/>
          <w:sz w:val="28"/>
        </w:rPr>
        <w:t xml:space="preserve">  </w:t>
      </w:r>
    </w:p>
    <w:p w:rsidR="008F30C3" w:rsidRDefault="00A926E1">
      <w:pPr>
        <w:spacing w:line="480" w:lineRule="exact"/>
        <w:rPr>
          <w:rFonts w:ascii="宋体" w:hAnsi="宋体"/>
          <w:bCs/>
          <w:sz w:val="28"/>
        </w:rPr>
      </w:pPr>
      <w:r>
        <w:rPr>
          <w:rFonts w:ascii="宋体" w:hAnsi="宋体"/>
          <w:bCs/>
          <w:sz w:val="28"/>
        </w:rPr>
        <w:t>1</w:t>
      </w:r>
      <w:r>
        <w:rPr>
          <w:rFonts w:ascii="宋体" w:hAnsi="宋体" w:hint="eastAsia"/>
          <w:bCs/>
          <w:sz w:val="28"/>
        </w:rPr>
        <w:t>3</w:t>
      </w:r>
      <w:r>
        <w:rPr>
          <w:rFonts w:ascii="宋体" w:hAnsi="宋体"/>
          <w:bCs/>
          <w:sz w:val="28"/>
        </w:rPr>
        <w:t>.</w:t>
      </w:r>
      <w:r>
        <w:rPr>
          <w:rFonts w:ascii="宋体" w:hAnsi="宋体"/>
          <w:bCs/>
          <w:sz w:val="28"/>
        </w:rPr>
        <w:t>防水材料新产品、新技术、新成果、新设备的技术与信息发布</w:t>
      </w:r>
      <w:r>
        <w:rPr>
          <w:rFonts w:ascii="宋体" w:hAnsi="宋体" w:hint="eastAsia"/>
          <w:bCs/>
          <w:sz w:val="28"/>
        </w:rPr>
        <w:t>。</w:t>
      </w:r>
    </w:p>
    <w:p w:rsidR="008F30C3" w:rsidRDefault="008F30C3">
      <w:pPr>
        <w:spacing w:line="480" w:lineRule="exact"/>
        <w:rPr>
          <w:rFonts w:ascii="宋体" w:eastAsia="宋体" w:hAnsi="宋体" w:cs="Arial"/>
          <w:b/>
          <w:bCs/>
          <w:color w:val="000000"/>
          <w:kern w:val="0"/>
          <w:sz w:val="28"/>
          <w:szCs w:val="28"/>
        </w:rPr>
      </w:pPr>
    </w:p>
    <w:p w:rsidR="008F30C3" w:rsidRDefault="008F30C3">
      <w:pPr>
        <w:spacing w:line="480" w:lineRule="exact"/>
        <w:rPr>
          <w:rFonts w:ascii="宋体" w:eastAsia="宋体" w:hAnsi="宋体" w:cs="Arial"/>
          <w:b/>
          <w:bCs/>
          <w:color w:val="000000"/>
          <w:kern w:val="0"/>
          <w:sz w:val="28"/>
          <w:szCs w:val="28"/>
        </w:rPr>
      </w:pPr>
    </w:p>
    <w:p w:rsidR="008F30C3" w:rsidRDefault="00A926E1">
      <w:pPr>
        <w:spacing w:line="480" w:lineRule="exact"/>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四、论文征集</w:t>
      </w:r>
    </w:p>
    <w:p w:rsidR="008F30C3" w:rsidRDefault="00A926E1">
      <w:pPr>
        <w:spacing w:line="480" w:lineRule="exact"/>
        <w:rPr>
          <w:rFonts w:ascii="宋体" w:eastAsia="宋体" w:hAnsi="宋体" w:cs="Arial"/>
          <w:color w:val="000000"/>
          <w:kern w:val="0"/>
          <w:sz w:val="28"/>
          <w:szCs w:val="28"/>
        </w:rPr>
      </w:pPr>
      <w:r>
        <w:rPr>
          <w:rFonts w:ascii="宋体" w:eastAsia="宋体" w:hAnsi="宋体" w:cs="Arial" w:hint="eastAsia"/>
          <w:color w:val="000000"/>
          <w:kern w:val="0"/>
          <w:sz w:val="28"/>
          <w:szCs w:val="28"/>
        </w:rPr>
        <w:t>1</w:t>
      </w:r>
      <w:r>
        <w:rPr>
          <w:rFonts w:ascii="宋体" w:hAnsi="宋体" w:cs="Arial" w:hint="eastAsia"/>
          <w:color w:val="000000"/>
          <w:kern w:val="0"/>
          <w:sz w:val="28"/>
          <w:szCs w:val="28"/>
        </w:rPr>
        <w:t>、</w:t>
      </w:r>
      <w:r>
        <w:rPr>
          <w:rFonts w:ascii="宋体" w:eastAsia="宋体" w:hAnsi="宋体" w:cs="Arial" w:hint="eastAsia"/>
          <w:color w:val="000000"/>
          <w:kern w:val="0"/>
          <w:sz w:val="28"/>
          <w:szCs w:val="28"/>
        </w:rPr>
        <w:t>本次研讨会面向全行业征集与主题相关的学术报告、论文、科研成果，并择优选用安排会议发言。</w:t>
      </w:r>
    </w:p>
    <w:p w:rsidR="008F30C3" w:rsidRDefault="00A926E1">
      <w:pPr>
        <w:spacing w:line="480" w:lineRule="exact"/>
        <w:rPr>
          <w:rFonts w:ascii="宋体" w:eastAsia="宋体" w:hAnsi="宋体" w:cs="Arial"/>
          <w:color w:val="000000"/>
          <w:kern w:val="0"/>
          <w:sz w:val="28"/>
          <w:szCs w:val="28"/>
        </w:rPr>
      </w:pPr>
      <w:r>
        <w:rPr>
          <w:rFonts w:ascii="宋体" w:eastAsia="宋体" w:hAnsi="宋体" w:cs="Arial" w:hint="eastAsia"/>
          <w:color w:val="000000"/>
          <w:kern w:val="0"/>
          <w:sz w:val="28"/>
          <w:szCs w:val="28"/>
        </w:rPr>
        <w:t>2</w:t>
      </w:r>
      <w:r>
        <w:rPr>
          <w:rFonts w:ascii="宋体" w:hAnsi="宋体" w:cs="Arial" w:hint="eastAsia"/>
          <w:color w:val="000000"/>
          <w:kern w:val="0"/>
          <w:sz w:val="28"/>
          <w:szCs w:val="28"/>
        </w:rPr>
        <w:t>、</w:t>
      </w:r>
      <w:r>
        <w:rPr>
          <w:rFonts w:ascii="宋体" w:eastAsia="宋体" w:hAnsi="宋体" w:cs="Arial" w:hint="eastAsia"/>
          <w:color w:val="000000"/>
          <w:kern w:val="0"/>
          <w:sz w:val="28"/>
          <w:szCs w:val="28"/>
        </w:rPr>
        <w:t>会前将编印会刊（论文集）作为会议资料，请撰稿人于</w:t>
      </w:r>
      <w:r>
        <w:rPr>
          <w:rFonts w:ascii="宋体" w:eastAsia="宋体" w:hAnsi="宋体" w:cs="Arial" w:hint="eastAsia"/>
          <w:color w:val="000000"/>
          <w:kern w:val="0"/>
          <w:sz w:val="28"/>
          <w:szCs w:val="28"/>
        </w:rPr>
        <w:t>6</w:t>
      </w:r>
      <w:r>
        <w:rPr>
          <w:rFonts w:ascii="宋体" w:eastAsia="宋体" w:hAnsi="宋体" w:cs="Arial" w:hint="eastAsia"/>
          <w:color w:val="000000"/>
          <w:kern w:val="0"/>
          <w:sz w:val="28"/>
          <w:szCs w:val="28"/>
        </w:rPr>
        <w:t>月</w:t>
      </w:r>
      <w:r>
        <w:rPr>
          <w:rFonts w:ascii="宋体" w:eastAsia="宋体" w:hAnsi="宋体" w:cs="Arial" w:hint="eastAsia"/>
          <w:color w:val="000000"/>
          <w:kern w:val="0"/>
          <w:sz w:val="28"/>
          <w:szCs w:val="28"/>
        </w:rPr>
        <w:t>5</w:t>
      </w:r>
      <w:r>
        <w:rPr>
          <w:rFonts w:ascii="宋体" w:eastAsia="宋体" w:hAnsi="宋体" w:cs="Arial" w:hint="eastAsia"/>
          <w:color w:val="000000"/>
          <w:kern w:val="0"/>
          <w:sz w:val="28"/>
          <w:szCs w:val="28"/>
        </w:rPr>
        <w:t>日前将电子版论文发至</w:t>
      </w:r>
      <w:r>
        <w:rPr>
          <w:rFonts w:ascii="宋体" w:eastAsia="宋体" w:hAnsi="宋体" w:cs="Arial" w:hint="eastAsia"/>
          <w:color w:val="000000"/>
          <w:kern w:val="0"/>
          <w:sz w:val="28"/>
          <w:szCs w:val="28"/>
        </w:rPr>
        <w:t>huiwuzu4588@163.com</w:t>
      </w:r>
      <w:r>
        <w:rPr>
          <w:rFonts w:ascii="宋体" w:eastAsia="宋体" w:hAnsi="宋体" w:cs="Arial" w:hint="eastAsia"/>
          <w:color w:val="000000"/>
          <w:kern w:val="0"/>
          <w:sz w:val="28"/>
          <w:szCs w:val="28"/>
        </w:rPr>
        <w:t>邮箱。</w:t>
      </w:r>
    </w:p>
    <w:p w:rsidR="008F30C3" w:rsidRDefault="00A926E1">
      <w:pPr>
        <w:spacing w:line="480" w:lineRule="exact"/>
        <w:rPr>
          <w:rFonts w:ascii="宋体" w:eastAsia="宋体" w:hAnsi="宋体" w:cs="Arial"/>
          <w:color w:val="000000"/>
          <w:kern w:val="0"/>
          <w:sz w:val="28"/>
          <w:szCs w:val="28"/>
        </w:rPr>
      </w:pPr>
      <w:r>
        <w:rPr>
          <w:rFonts w:ascii="宋体" w:eastAsia="宋体" w:hAnsi="宋体" w:cs="Arial" w:hint="eastAsia"/>
          <w:color w:val="000000"/>
          <w:kern w:val="0"/>
          <w:sz w:val="28"/>
          <w:szCs w:val="28"/>
        </w:rPr>
        <w:t>3</w:t>
      </w:r>
      <w:r>
        <w:rPr>
          <w:rFonts w:ascii="宋体" w:hAnsi="宋体" w:cs="Arial" w:hint="eastAsia"/>
          <w:color w:val="000000"/>
          <w:kern w:val="0"/>
          <w:sz w:val="28"/>
          <w:szCs w:val="28"/>
        </w:rPr>
        <w:t>、</w:t>
      </w:r>
      <w:r>
        <w:rPr>
          <w:rFonts w:ascii="宋体" w:eastAsia="宋体" w:hAnsi="宋体" w:cs="Arial" w:hint="eastAsia"/>
          <w:color w:val="000000"/>
          <w:kern w:val="0"/>
          <w:sz w:val="28"/>
          <w:szCs w:val="28"/>
        </w:rPr>
        <w:t>企业推介：费用</w:t>
      </w:r>
      <w:r>
        <w:rPr>
          <w:rFonts w:ascii="宋体" w:eastAsia="宋体" w:hAnsi="宋体" w:cs="Arial" w:hint="eastAsia"/>
          <w:color w:val="000000"/>
          <w:kern w:val="0"/>
          <w:sz w:val="28"/>
          <w:szCs w:val="28"/>
        </w:rPr>
        <w:t>6000</w:t>
      </w:r>
      <w:r>
        <w:rPr>
          <w:rFonts w:ascii="宋体" w:eastAsia="宋体" w:hAnsi="宋体" w:cs="Arial" w:hint="eastAsia"/>
          <w:color w:val="000000"/>
          <w:kern w:val="0"/>
          <w:sz w:val="28"/>
          <w:szCs w:val="28"/>
        </w:rPr>
        <w:t>元</w:t>
      </w:r>
      <w:r>
        <w:rPr>
          <w:rFonts w:ascii="宋体" w:eastAsia="宋体" w:hAnsi="宋体" w:cs="Arial" w:hint="eastAsia"/>
          <w:color w:val="000000"/>
          <w:kern w:val="0"/>
          <w:sz w:val="28"/>
          <w:szCs w:val="28"/>
        </w:rPr>
        <w:t>/20</w:t>
      </w:r>
      <w:r>
        <w:rPr>
          <w:rFonts w:ascii="宋体" w:eastAsia="宋体" w:hAnsi="宋体" w:cs="Arial" w:hint="eastAsia"/>
          <w:color w:val="000000"/>
          <w:kern w:val="0"/>
          <w:sz w:val="28"/>
          <w:szCs w:val="28"/>
        </w:rPr>
        <w:t>分钟、要求：提前将演讲内容申报审核并确认；展示台：费用</w:t>
      </w:r>
      <w:r>
        <w:rPr>
          <w:rFonts w:ascii="宋体" w:eastAsia="宋体" w:hAnsi="宋体" w:cs="Arial" w:hint="eastAsia"/>
          <w:color w:val="000000"/>
          <w:kern w:val="0"/>
          <w:sz w:val="28"/>
          <w:szCs w:val="28"/>
        </w:rPr>
        <w:t>4000</w:t>
      </w:r>
      <w:r>
        <w:rPr>
          <w:rFonts w:ascii="宋体" w:eastAsia="宋体" w:hAnsi="宋体" w:cs="Arial" w:hint="eastAsia"/>
          <w:color w:val="000000"/>
          <w:kern w:val="0"/>
          <w:sz w:val="28"/>
          <w:szCs w:val="28"/>
        </w:rPr>
        <w:t>元</w:t>
      </w:r>
      <w:r>
        <w:rPr>
          <w:rFonts w:ascii="宋体" w:eastAsia="宋体" w:hAnsi="宋体" w:cs="Arial" w:hint="eastAsia"/>
          <w:color w:val="000000"/>
          <w:kern w:val="0"/>
          <w:sz w:val="28"/>
          <w:szCs w:val="28"/>
        </w:rPr>
        <w:t>/</w:t>
      </w:r>
      <w:r>
        <w:rPr>
          <w:rFonts w:ascii="宋体" w:eastAsia="宋体" w:hAnsi="宋体" w:cs="Arial" w:hint="eastAsia"/>
          <w:color w:val="000000"/>
          <w:kern w:val="0"/>
          <w:sz w:val="28"/>
          <w:szCs w:val="28"/>
        </w:rPr>
        <w:t>个。</w:t>
      </w:r>
    </w:p>
    <w:p w:rsidR="008F30C3" w:rsidRDefault="00A926E1">
      <w:pPr>
        <w:spacing w:line="480" w:lineRule="exact"/>
        <w:rPr>
          <w:rFonts w:ascii="宋体" w:eastAsia="宋体" w:hAnsi="宋体" w:cs="Arial"/>
          <w:color w:val="000000"/>
          <w:kern w:val="0"/>
          <w:sz w:val="28"/>
          <w:szCs w:val="28"/>
        </w:rPr>
      </w:pPr>
      <w:r>
        <w:rPr>
          <w:rFonts w:ascii="宋体" w:eastAsia="宋体" w:hAnsi="宋体" w:cs="Arial" w:hint="eastAsia"/>
          <w:color w:val="000000"/>
          <w:kern w:val="0"/>
          <w:sz w:val="28"/>
          <w:szCs w:val="28"/>
        </w:rPr>
        <w:t>4</w:t>
      </w:r>
      <w:r>
        <w:rPr>
          <w:rFonts w:ascii="宋体" w:hAnsi="宋体" w:cs="Arial" w:hint="eastAsia"/>
          <w:color w:val="000000"/>
          <w:kern w:val="0"/>
          <w:sz w:val="28"/>
          <w:szCs w:val="28"/>
        </w:rPr>
        <w:t>、</w:t>
      </w:r>
      <w:r>
        <w:rPr>
          <w:rFonts w:ascii="宋体" w:eastAsia="宋体" w:hAnsi="宋体" w:cs="Arial" w:hint="eastAsia"/>
          <w:color w:val="000000"/>
          <w:kern w:val="0"/>
          <w:sz w:val="28"/>
          <w:szCs w:val="28"/>
        </w:rPr>
        <w:t>会刊宣传：封面</w:t>
      </w:r>
      <w:r>
        <w:rPr>
          <w:rFonts w:ascii="宋体" w:eastAsia="宋体" w:hAnsi="宋体" w:cs="Arial" w:hint="eastAsia"/>
          <w:color w:val="000000"/>
          <w:kern w:val="0"/>
          <w:sz w:val="28"/>
          <w:szCs w:val="28"/>
        </w:rPr>
        <w:t>10000</w:t>
      </w:r>
      <w:r>
        <w:rPr>
          <w:rFonts w:ascii="宋体" w:eastAsia="宋体" w:hAnsi="宋体" w:cs="Arial" w:hint="eastAsia"/>
          <w:color w:val="000000"/>
          <w:kern w:val="0"/>
          <w:sz w:val="28"/>
          <w:szCs w:val="28"/>
        </w:rPr>
        <w:t>元，封底</w:t>
      </w:r>
      <w:r>
        <w:rPr>
          <w:rFonts w:ascii="宋体" w:eastAsia="宋体" w:hAnsi="宋体" w:cs="Arial" w:hint="eastAsia"/>
          <w:color w:val="000000"/>
          <w:kern w:val="0"/>
          <w:sz w:val="28"/>
          <w:szCs w:val="28"/>
        </w:rPr>
        <w:t>8000</w:t>
      </w:r>
      <w:r>
        <w:rPr>
          <w:rFonts w:ascii="宋体" w:eastAsia="宋体" w:hAnsi="宋体" w:cs="Arial" w:hint="eastAsia"/>
          <w:color w:val="000000"/>
          <w:kern w:val="0"/>
          <w:sz w:val="28"/>
          <w:szCs w:val="28"/>
        </w:rPr>
        <w:t>元，封二</w:t>
      </w:r>
      <w:r>
        <w:rPr>
          <w:rFonts w:ascii="宋体" w:eastAsia="宋体" w:hAnsi="宋体" w:cs="Arial" w:hint="eastAsia"/>
          <w:color w:val="000000"/>
          <w:kern w:val="0"/>
          <w:sz w:val="28"/>
          <w:szCs w:val="28"/>
        </w:rPr>
        <w:t>6000</w:t>
      </w:r>
      <w:r>
        <w:rPr>
          <w:rFonts w:ascii="宋体" w:eastAsia="宋体" w:hAnsi="宋体" w:cs="Arial" w:hint="eastAsia"/>
          <w:color w:val="000000"/>
          <w:kern w:val="0"/>
          <w:sz w:val="28"/>
          <w:szCs w:val="28"/>
        </w:rPr>
        <w:t>元。</w:t>
      </w:r>
    </w:p>
    <w:p w:rsidR="008F30C3" w:rsidRDefault="00A926E1">
      <w:pPr>
        <w:spacing w:line="480" w:lineRule="exact"/>
        <w:rPr>
          <w:rFonts w:ascii="宋体" w:eastAsia="宋体" w:hAnsi="宋体" w:cs="Arial"/>
          <w:color w:val="000000"/>
          <w:kern w:val="0"/>
          <w:sz w:val="28"/>
          <w:szCs w:val="28"/>
        </w:rPr>
      </w:pPr>
      <w:r>
        <w:rPr>
          <w:rFonts w:ascii="宋体" w:eastAsia="宋体" w:hAnsi="宋体" w:cs="Arial" w:hint="eastAsia"/>
          <w:color w:val="000000"/>
          <w:kern w:val="0"/>
          <w:sz w:val="28"/>
          <w:szCs w:val="28"/>
        </w:rPr>
        <w:t>5</w:t>
      </w:r>
      <w:r>
        <w:rPr>
          <w:rFonts w:ascii="宋体" w:hAnsi="宋体" w:cs="Arial" w:hint="eastAsia"/>
          <w:color w:val="000000"/>
          <w:kern w:val="0"/>
          <w:sz w:val="28"/>
          <w:szCs w:val="28"/>
        </w:rPr>
        <w:t>、</w:t>
      </w:r>
      <w:r>
        <w:rPr>
          <w:rFonts w:ascii="宋体" w:eastAsia="宋体" w:hAnsi="宋体" w:cs="Arial" w:hint="eastAsia"/>
          <w:color w:val="000000"/>
          <w:kern w:val="0"/>
          <w:sz w:val="28"/>
          <w:szCs w:val="28"/>
        </w:rPr>
        <w:t>大会冠名</w:t>
      </w:r>
      <w:r>
        <w:rPr>
          <w:rFonts w:ascii="宋体" w:eastAsia="宋体" w:hAnsi="宋体" w:cs="Arial" w:hint="eastAsia"/>
          <w:color w:val="000000"/>
          <w:kern w:val="0"/>
          <w:sz w:val="28"/>
          <w:szCs w:val="28"/>
        </w:rPr>
        <w:t>/</w:t>
      </w:r>
      <w:r>
        <w:rPr>
          <w:rFonts w:ascii="宋体" w:eastAsia="宋体" w:hAnsi="宋体" w:cs="Arial" w:hint="eastAsia"/>
          <w:color w:val="000000"/>
          <w:kern w:val="0"/>
          <w:sz w:val="28"/>
          <w:szCs w:val="28"/>
        </w:rPr>
        <w:t>协办：具体权利与服务条款另附（请</w:t>
      </w:r>
      <w:r>
        <w:rPr>
          <w:rFonts w:ascii="宋体" w:eastAsia="宋体" w:hAnsi="宋体" w:cs="Arial" w:hint="eastAsia"/>
          <w:color w:val="000000"/>
          <w:kern w:val="0"/>
          <w:sz w:val="28"/>
          <w:szCs w:val="28"/>
        </w:rPr>
        <w:t>来电索取材料）。</w:t>
      </w:r>
      <w:r>
        <w:rPr>
          <w:rFonts w:ascii="宋体" w:eastAsia="宋体" w:hAnsi="宋体" w:cs="Arial" w:hint="eastAsia"/>
          <w:color w:val="000000"/>
          <w:kern w:val="0"/>
          <w:sz w:val="28"/>
          <w:szCs w:val="28"/>
        </w:rPr>
        <w:t xml:space="preserve"> </w:t>
      </w:r>
    </w:p>
    <w:p w:rsidR="008F30C3" w:rsidRDefault="00A926E1">
      <w:pPr>
        <w:spacing w:line="480" w:lineRule="exact"/>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五、会务费用</w:t>
      </w:r>
    </w:p>
    <w:p w:rsidR="008F30C3" w:rsidRDefault="00A926E1">
      <w:pPr>
        <w:spacing w:line="480" w:lineRule="exact"/>
        <w:rPr>
          <w:rFonts w:ascii="宋体" w:eastAsia="宋体" w:hAnsi="宋体" w:cs="Arial"/>
          <w:color w:val="000000"/>
          <w:kern w:val="0"/>
          <w:sz w:val="28"/>
          <w:szCs w:val="28"/>
        </w:rPr>
      </w:pPr>
      <w:r>
        <w:rPr>
          <w:rFonts w:ascii="宋体" w:eastAsia="宋体" w:hAnsi="宋体" w:cs="Arial" w:hint="eastAsia"/>
          <w:color w:val="000000"/>
          <w:kern w:val="0"/>
          <w:sz w:val="28"/>
          <w:szCs w:val="28"/>
        </w:rPr>
        <w:t>会务费</w:t>
      </w:r>
      <w:r>
        <w:rPr>
          <w:rFonts w:ascii="宋体" w:eastAsia="宋体" w:hAnsi="宋体" w:cs="Arial" w:hint="eastAsia"/>
          <w:color w:val="000000"/>
          <w:kern w:val="0"/>
          <w:sz w:val="28"/>
          <w:szCs w:val="28"/>
        </w:rPr>
        <w:t>2600</w:t>
      </w:r>
      <w:r>
        <w:rPr>
          <w:rFonts w:ascii="宋体" w:eastAsia="宋体" w:hAnsi="宋体" w:cs="Arial" w:hint="eastAsia"/>
          <w:color w:val="000000"/>
          <w:kern w:val="0"/>
          <w:sz w:val="28"/>
          <w:szCs w:val="28"/>
        </w:rPr>
        <w:t>元</w:t>
      </w:r>
      <w:r>
        <w:rPr>
          <w:rFonts w:ascii="宋体" w:eastAsia="宋体" w:hAnsi="宋体" w:cs="Arial" w:hint="eastAsia"/>
          <w:color w:val="000000"/>
          <w:kern w:val="0"/>
          <w:sz w:val="28"/>
          <w:szCs w:val="28"/>
        </w:rPr>
        <w:t>/</w:t>
      </w:r>
      <w:r>
        <w:rPr>
          <w:rFonts w:ascii="宋体" w:eastAsia="宋体" w:hAnsi="宋体" w:cs="Arial" w:hint="eastAsia"/>
          <w:color w:val="000000"/>
          <w:kern w:val="0"/>
          <w:sz w:val="28"/>
          <w:szCs w:val="28"/>
        </w:rPr>
        <w:t>人（专家、场租、资料、观摩费用），食宿统一安排，费用自理。</w:t>
      </w:r>
    </w:p>
    <w:p w:rsidR="008F30C3" w:rsidRDefault="00A926E1">
      <w:pPr>
        <w:numPr>
          <w:ilvl w:val="0"/>
          <w:numId w:val="1"/>
        </w:numPr>
        <w:spacing w:line="480" w:lineRule="exact"/>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报名方式</w:t>
      </w:r>
    </w:p>
    <w:p w:rsidR="008F30C3" w:rsidRDefault="00A926E1">
      <w:pPr>
        <w:spacing w:line="480" w:lineRule="exact"/>
        <w:rPr>
          <w:rFonts w:ascii="宋体" w:eastAsia="宋体" w:hAnsi="宋体" w:cs="Arial"/>
          <w:color w:val="000000"/>
          <w:kern w:val="0"/>
          <w:sz w:val="28"/>
          <w:szCs w:val="28"/>
        </w:rPr>
      </w:pPr>
      <w:r>
        <w:rPr>
          <w:rFonts w:ascii="宋体" w:eastAsia="宋体" w:hAnsi="宋体" w:cs="Arial" w:hint="eastAsia"/>
          <w:color w:val="000000"/>
          <w:kern w:val="0"/>
          <w:sz w:val="28"/>
          <w:szCs w:val="28"/>
        </w:rPr>
        <w:t>请参会人员按要求认真填写《</w:t>
      </w:r>
      <w:r>
        <w:rPr>
          <w:rFonts w:ascii="宋体" w:eastAsia="宋体" w:hAnsi="宋体" w:cs="Arial" w:hint="eastAsia"/>
          <w:color w:val="000000"/>
          <w:kern w:val="0"/>
          <w:sz w:val="28"/>
          <w:szCs w:val="28"/>
        </w:rPr>
        <w:t>2019</w:t>
      </w:r>
      <w:r>
        <w:rPr>
          <w:rFonts w:ascii="宋体" w:eastAsia="宋体" w:hAnsi="宋体" w:cs="Arial" w:hint="eastAsia"/>
          <w:color w:val="000000"/>
          <w:kern w:val="0"/>
          <w:sz w:val="28"/>
          <w:szCs w:val="28"/>
        </w:rPr>
        <w:t>年全国地下工程防水设计、施工、堵漏新材料、新产品、新技术交流会》报名表（见附件），汇总后请以电子邮件方式报会务组。</w:t>
      </w:r>
    </w:p>
    <w:p w:rsidR="008F30C3" w:rsidRDefault="00A926E1">
      <w:pPr>
        <w:spacing w:line="480" w:lineRule="exact"/>
        <w:rPr>
          <w:rFonts w:ascii="宋体" w:eastAsia="宋体" w:hAnsi="宋体" w:cs="Arial"/>
          <w:color w:val="000000"/>
          <w:kern w:val="0"/>
          <w:sz w:val="28"/>
          <w:szCs w:val="28"/>
        </w:rPr>
      </w:pPr>
      <w:r>
        <w:rPr>
          <w:rFonts w:ascii="宋体" w:eastAsia="宋体" w:hAnsi="宋体" w:cs="Arial" w:hint="eastAsia"/>
          <w:color w:val="000000"/>
          <w:kern w:val="0"/>
          <w:sz w:val="28"/>
          <w:szCs w:val="28"/>
        </w:rPr>
        <w:t>联系人：</w:t>
      </w:r>
      <w:r>
        <w:rPr>
          <w:rFonts w:ascii="宋体" w:eastAsia="宋体" w:hAnsi="宋体" w:cs="Arial" w:hint="eastAsia"/>
          <w:color w:val="000000"/>
          <w:kern w:val="0"/>
          <w:sz w:val="28"/>
          <w:szCs w:val="28"/>
        </w:rPr>
        <w:t>王岚</w:t>
      </w:r>
      <w:r>
        <w:rPr>
          <w:rFonts w:ascii="宋体" w:eastAsia="宋体" w:hAnsi="宋体" w:cs="Arial" w:hint="eastAsia"/>
          <w:color w:val="000000"/>
          <w:kern w:val="0"/>
          <w:sz w:val="28"/>
          <w:szCs w:val="28"/>
        </w:rPr>
        <w:t xml:space="preserve">             </w:t>
      </w:r>
      <w:r>
        <w:rPr>
          <w:rFonts w:ascii="宋体" w:eastAsia="宋体" w:hAnsi="宋体" w:cs="Arial" w:hint="eastAsia"/>
          <w:color w:val="000000"/>
          <w:kern w:val="0"/>
          <w:sz w:val="28"/>
          <w:szCs w:val="28"/>
        </w:rPr>
        <w:t xml:space="preserve">           </w:t>
      </w:r>
      <w:r>
        <w:rPr>
          <w:rFonts w:ascii="宋体" w:eastAsia="宋体" w:hAnsi="宋体" w:cs="Arial" w:hint="eastAsia"/>
          <w:color w:val="000000"/>
          <w:kern w:val="0"/>
          <w:sz w:val="28"/>
          <w:szCs w:val="28"/>
        </w:rPr>
        <w:t>电</w:t>
      </w:r>
      <w:r>
        <w:rPr>
          <w:rFonts w:ascii="宋体" w:eastAsia="宋体" w:hAnsi="宋体" w:cs="Arial" w:hint="eastAsia"/>
          <w:color w:val="000000"/>
          <w:kern w:val="0"/>
          <w:sz w:val="28"/>
          <w:szCs w:val="28"/>
        </w:rPr>
        <w:t xml:space="preserve"> </w:t>
      </w:r>
      <w:r>
        <w:rPr>
          <w:rFonts w:ascii="宋体" w:eastAsia="宋体" w:hAnsi="宋体" w:cs="Arial" w:hint="eastAsia"/>
          <w:color w:val="000000"/>
          <w:kern w:val="0"/>
          <w:sz w:val="28"/>
          <w:szCs w:val="28"/>
        </w:rPr>
        <w:t>话：</w:t>
      </w:r>
      <w:r>
        <w:rPr>
          <w:rFonts w:ascii="宋体" w:eastAsia="宋体" w:hAnsi="宋体" w:cs="Arial" w:hint="eastAsia"/>
          <w:color w:val="000000"/>
          <w:kern w:val="0"/>
          <w:sz w:val="28"/>
          <w:szCs w:val="28"/>
        </w:rPr>
        <w:t>13693225787(</w:t>
      </w:r>
      <w:r>
        <w:rPr>
          <w:rFonts w:ascii="宋体" w:eastAsia="宋体" w:hAnsi="宋体" w:cs="Arial" w:hint="eastAsia"/>
          <w:color w:val="000000"/>
          <w:kern w:val="0"/>
          <w:sz w:val="28"/>
          <w:szCs w:val="28"/>
        </w:rPr>
        <w:t>微信同步</w:t>
      </w:r>
      <w:r>
        <w:rPr>
          <w:rFonts w:ascii="宋体" w:eastAsia="宋体" w:hAnsi="宋体" w:cs="Arial" w:hint="eastAsia"/>
          <w:color w:val="000000"/>
          <w:kern w:val="0"/>
          <w:sz w:val="28"/>
          <w:szCs w:val="28"/>
        </w:rPr>
        <w:t>)</w:t>
      </w:r>
      <w:r>
        <w:rPr>
          <w:rFonts w:ascii="宋体" w:eastAsia="宋体" w:hAnsi="宋体" w:cs="Arial" w:hint="eastAsia"/>
          <w:color w:val="000000"/>
          <w:kern w:val="0"/>
          <w:sz w:val="28"/>
          <w:szCs w:val="28"/>
        </w:rPr>
        <w:t xml:space="preserve">            </w:t>
      </w:r>
    </w:p>
    <w:p w:rsidR="008F30C3" w:rsidRDefault="00A926E1">
      <w:pPr>
        <w:spacing w:line="480" w:lineRule="exact"/>
        <w:rPr>
          <w:rFonts w:ascii="宋体" w:eastAsia="宋体" w:hAnsi="宋体" w:cs="Arial"/>
          <w:color w:val="000000"/>
          <w:kern w:val="0"/>
          <w:sz w:val="28"/>
          <w:szCs w:val="28"/>
        </w:rPr>
      </w:pPr>
      <w:r>
        <w:rPr>
          <w:rFonts w:ascii="宋体" w:eastAsia="宋体" w:hAnsi="宋体" w:cs="Arial" w:hint="eastAsia"/>
          <w:color w:val="000000"/>
          <w:kern w:val="0"/>
          <w:sz w:val="28"/>
          <w:szCs w:val="28"/>
        </w:rPr>
        <w:t>邮</w:t>
      </w:r>
      <w:r>
        <w:rPr>
          <w:rFonts w:ascii="宋体" w:eastAsia="宋体" w:hAnsi="宋体" w:cs="Arial" w:hint="eastAsia"/>
          <w:color w:val="000000"/>
          <w:kern w:val="0"/>
          <w:sz w:val="28"/>
          <w:szCs w:val="28"/>
        </w:rPr>
        <w:t xml:space="preserve"> </w:t>
      </w:r>
      <w:r>
        <w:rPr>
          <w:rFonts w:ascii="宋体" w:eastAsia="宋体" w:hAnsi="宋体" w:cs="Arial" w:hint="eastAsia"/>
          <w:color w:val="000000"/>
          <w:kern w:val="0"/>
          <w:sz w:val="28"/>
          <w:szCs w:val="28"/>
        </w:rPr>
        <w:t xml:space="preserve"> </w:t>
      </w:r>
      <w:r>
        <w:rPr>
          <w:rFonts w:ascii="宋体" w:eastAsia="宋体" w:hAnsi="宋体" w:cs="Arial" w:hint="eastAsia"/>
          <w:color w:val="000000"/>
          <w:kern w:val="0"/>
          <w:sz w:val="28"/>
          <w:szCs w:val="28"/>
        </w:rPr>
        <w:t>箱：</w:t>
      </w:r>
      <w:r>
        <w:rPr>
          <w:rFonts w:ascii="宋体" w:eastAsia="宋体" w:hAnsi="宋体" w:cs="Arial" w:hint="eastAsia"/>
          <w:color w:val="000000"/>
          <w:kern w:val="0"/>
          <w:sz w:val="28"/>
          <w:szCs w:val="28"/>
        </w:rPr>
        <w:t xml:space="preserve">zgcjwL666@126.com           </w:t>
      </w:r>
      <w:r>
        <w:rPr>
          <w:rFonts w:ascii="宋体" w:eastAsia="宋体" w:hAnsi="宋体" w:cs="Arial" w:hint="eastAsia"/>
          <w:color w:val="000000"/>
          <w:kern w:val="0"/>
          <w:sz w:val="28"/>
          <w:szCs w:val="28"/>
        </w:rPr>
        <w:t>传</w:t>
      </w:r>
      <w:r>
        <w:rPr>
          <w:rFonts w:ascii="宋体" w:eastAsia="宋体" w:hAnsi="宋体" w:cs="Arial" w:hint="eastAsia"/>
          <w:color w:val="000000"/>
          <w:kern w:val="0"/>
          <w:sz w:val="28"/>
          <w:szCs w:val="28"/>
        </w:rPr>
        <w:t xml:space="preserve"> </w:t>
      </w:r>
      <w:r>
        <w:rPr>
          <w:rFonts w:ascii="宋体" w:eastAsia="宋体" w:hAnsi="宋体" w:cs="Arial" w:hint="eastAsia"/>
          <w:color w:val="000000"/>
          <w:kern w:val="0"/>
          <w:sz w:val="28"/>
          <w:szCs w:val="28"/>
        </w:rPr>
        <w:t>真：</w:t>
      </w:r>
      <w:r>
        <w:rPr>
          <w:rFonts w:ascii="宋体" w:eastAsia="宋体" w:hAnsi="宋体" w:cs="Arial" w:hint="eastAsia"/>
          <w:color w:val="000000"/>
          <w:kern w:val="0"/>
          <w:sz w:val="28"/>
          <w:szCs w:val="28"/>
        </w:rPr>
        <w:t xml:space="preserve">010-86393431 </w:t>
      </w:r>
    </w:p>
    <w:p w:rsidR="008F30C3" w:rsidRDefault="008F30C3"/>
    <w:p w:rsidR="008F30C3" w:rsidRDefault="00A926E1">
      <w:pPr>
        <w:spacing w:line="360" w:lineRule="auto"/>
        <w:rPr>
          <w:rFonts w:ascii="宋体" w:eastAsia="宋体" w:hAnsi="宋体" w:cs="Arial"/>
          <w:color w:val="000000"/>
          <w:kern w:val="0"/>
          <w:sz w:val="28"/>
          <w:szCs w:val="28"/>
        </w:rPr>
      </w:pPr>
      <w:r>
        <w:rPr>
          <w:noProof/>
        </w:rPr>
        <w:drawing>
          <wp:anchor distT="0" distB="0" distL="114300" distR="114300" simplePos="0" relativeHeight="251658240" behindDoc="1" locked="0" layoutInCell="1" allowOverlap="1">
            <wp:simplePos x="0" y="0"/>
            <wp:positionH relativeFrom="column">
              <wp:posOffset>3186430</wp:posOffset>
            </wp:positionH>
            <wp:positionV relativeFrom="paragraph">
              <wp:posOffset>56515</wp:posOffset>
            </wp:positionV>
            <wp:extent cx="2026285" cy="1995805"/>
            <wp:effectExtent l="0" t="0" r="0" b="0"/>
            <wp:wrapNone/>
            <wp:docPr id="2" name="图片 2" descr="C:\Users\Administrator\Desktop\图片1.jp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图片1.jpg图片1"/>
                    <pic:cNvPicPr>
                      <a:picLocks noChangeAspect="1"/>
                    </pic:cNvPicPr>
                  </pic:nvPicPr>
                  <pic:blipFill>
                    <a:blip r:embed="rId8" cstate="print">
                      <a:clrChange>
                        <a:clrFrom>
                          <a:srgbClr val="F9F9F9">
                            <a:alpha val="99608"/>
                          </a:srgbClr>
                        </a:clrFrom>
                        <a:clrTo>
                          <a:srgbClr val="F9F9F9">
                            <a:alpha val="99608"/>
                            <a:alpha val="0"/>
                          </a:srgbClr>
                        </a:clrTo>
                      </a:clrChange>
                    </a:blip>
                    <a:srcRect/>
                    <a:stretch>
                      <a:fillRect/>
                    </a:stretch>
                  </pic:blipFill>
                  <pic:spPr>
                    <a:xfrm>
                      <a:off x="0" y="0"/>
                      <a:ext cx="2026285" cy="1995778"/>
                    </a:xfrm>
                    <a:prstGeom prst="rect">
                      <a:avLst/>
                    </a:prstGeom>
                  </pic:spPr>
                </pic:pic>
              </a:graphicData>
            </a:graphic>
          </wp:anchor>
        </w:drawing>
      </w:r>
      <w:r>
        <w:rPr>
          <w:rFonts w:ascii="宋体" w:eastAsia="宋体" w:hAnsi="宋体" w:cs="Arial" w:hint="eastAsia"/>
          <w:color w:val="000000"/>
          <w:kern w:val="0"/>
          <w:sz w:val="28"/>
          <w:szCs w:val="28"/>
        </w:rPr>
        <w:t xml:space="preserve">                                      </w:t>
      </w:r>
    </w:p>
    <w:p w:rsidR="008F30C3" w:rsidRDefault="008F30C3">
      <w:pPr>
        <w:spacing w:line="360" w:lineRule="auto"/>
        <w:ind w:firstLineChars="1800" w:firstLine="5400"/>
        <w:rPr>
          <w:rFonts w:ascii="Arial" w:hAnsi="Arial" w:cs="Arial"/>
          <w:color w:val="000000"/>
          <w:kern w:val="0"/>
          <w:sz w:val="30"/>
          <w:szCs w:val="30"/>
        </w:rPr>
      </w:pPr>
    </w:p>
    <w:p w:rsidR="008F30C3" w:rsidRDefault="00A926E1">
      <w:pPr>
        <w:spacing w:line="360" w:lineRule="auto"/>
        <w:ind w:firstLineChars="1800" w:firstLine="5400"/>
        <w:rPr>
          <w:rFonts w:ascii="Arial" w:hAnsi="Arial" w:cs="Arial"/>
          <w:color w:val="000000"/>
          <w:kern w:val="0"/>
          <w:sz w:val="30"/>
          <w:szCs w:val="30"/>
        </w:rPr>
      </w:pPr>
      <w:r>
        <w:rPr>
          <w:rFonts w:ascii="Arial" w:hAnsi="Arial" w:cs="Arial" w:hint="eastAsia"/>
          <w:color w:val="000000"/>
          <w:kern w:val="0"/>
          <w:sz w:val="30"/>
          <w:szCs w:val="30"/>
        </w:rPr>
        <w:t>2019</w:t>
      </w:r>
      <w:r>
        <w:rPr>
          <w:rFonts w:ascii="Arial" w:hAnsi="Arial" w:cs="Arial" w:hint="eastAsia"/>
          <w:color w:val="000000"/>
          <w:kern w:val="0"/>
          <w:sz w:val="30"/>
          <w:szCs w:val="30"/>
        </w:rPr>
        <w:t>年</w:t>
      </w:r>
      <w:r>
        <w:rPr>
          <w:rFonts w:ascii="Arial" w:hAnsi="Arial" w:cs="Arial" w:hint="eastAsia"/>
          <w:color w:val="000000"/>
          <w:kern w:val="0"/>
          <w:sz w:val="30"/>
          <w:szCs w:val="30"/>
        </w:rPr>
        <w:t>04</w:t>
      </w:r>
      <w:r>
        <w:rPr>
          <w:rFonts w:ascii="Arial" w:hAnsi="Arial" w:cs="Arial" w:hint="eastAsia"/>
          <w:color w:val="000000"/>
          <w:kern w:val="0"/>
          <w:sz w:val="30"/>
          <w:szCs w:val="30"/>
        </w:rPr>
        <w:t>月</w:t>
      </w:r>
      <w:r>
        <w:rPr>
          <w:rFonts w:ascii="Arial" w:hAnsi="Arial" w:cs="Arial" w:hint="eastAsia"/>
          <w:color w:val="000000"/>
          <w:kern w:val="0"/>
          <w:sz w:val="30"/>
          <w:szCs w:val="30"/>
        </w:rPr>
        <w:t>08</w:t>
      </w:r>
      <w:r>
        <w:rPr>
          <w:rFonts w:ascii="Arial" w:hAnsi="Arial" w:cs="Arial" w:hint="eastAsia"/>
          <w:color w:val="000000"/>
          <w:kern w:val="0"/>
          <w:sz w:val="30"/>
          <w:szCs w:val="30"/>
        </w:rPr>
        <w:t>日</w:t>
      </w:r>
    </w:p>
    <w:p w:rsidR="008F30C3" w:rsidRDefault="008F30C3">
      <w:pPr>
        <w:spacing w:line="360" w:lineRule="auto"/>
        <w:ind w:leftChars="-400" w:left="-840" w:firstLineChars="300" w:firstLine="840"/>
        <w:jc w:val="center"/>
        <w:rPr>
          <w:rFonts w:ascii="宋体" w:eastAsia="宋体" w:hAnsi="宋体" w:cs="Arial"/>
          <w:color w:val="000000"/>
          <w:kern w:val="0"/>
          <w:sz w:val="28"/>
          <w:szCs w:val="28"/>
        </w:rPr>
      </w:pPr>
    </w:p>
    <w:p w:rsidR="008F30C3" w:rsidRDefault="008F30C3">
      <w:pPr>
        <w:spacing w:line="360" w:lineRule="auto"/>
        <w:ind w:leftChars="-400" w:left="-840" w:firstLineChars="300" w:firstLine="840"/>
        <w:jc w:val="center"/>
        <w:rPr>
          <w:rFonts w:ascii="宋体" w:eastAsia="宋体" w:hAnsi="宋体" w:cs="Arial"/>
          <w:color w:val="000000"/>
          <w:kern w:val="0"/>
          <w:sz w:val="28"/>
          <w:szCs w:val="28"/>
        </w:rPr>
      </w:pPr>
    </w:p>
    <w:p w:rsidR="008F30C3" w:rsidRDefault="008F30C3">
      <w:pPr>
        <w:spacing w:line="360" w:lineRule="auto"/>
        <w:ind w:leftChars="-400" w:left="-840" w:firstLineChars="300" w:firstLine="840"/>
        <w:jc w:val="center"/>
        <w:rPr>
          <w:rFonts w:ascii="宋体" w:eastAsia="宋体" w:hAnsi="宋体" w:cs="Arial"/>
          <w:color w:val="000000"/>
          <w:kern w:val="0"/>
          <w:sz w:val="28"/>
          <w:szCs w:val="28"/>
        </w:rPr>
      </w:pPr>
    </w:p>
    <w:p w:rsidR="008F30C3" w:rsidRDefault="008F30C3">
      <w:pPr>
        <w:spacing w:line="360" w:lineRule="auto"/>
        <w:ind w:leftChars="-400" w:left="-840" w:firstLineChars="300" w:firstLine="840"/>
        <w:jc w:val="center"/>
        <w:rPr>
          <w:rFonts w:ascii="宋体" w:eastAsia="宋体" w:hAnsi="宋体" w:cs="Arial"/>
          <w:color w:val="000000"/>
          <w:kern w:val="0"/>
          <w:sz w:val="28"/>
          <w:szCs w:val="28"/>
        </w:rPr>
      </w:pPr>
    </w:p>
    <w:p w:rsidR="008F30C3" w:rsidRDefault="008F30C3">
      <w:pPr>
        <w:spacing w:line="360" w:lineRule="auto"/>
        <w:ind w:leftChars="-400" w:left="-840" w:firstLineChars="300" w:firstLine="840"/>
        <w:jc w:val="center"/>
        <w:rPr>
          <w:rFonts w:ascii="宋体" w:eastAsia="宋体" w:hAnsi="宋体" w:cs="Arial"/>
          <w:color w:val="000000"/>
          <w:kern w:val="0"/>
          <w:sz w:val="28"/>
          <w:szCs w:val="28"/>
        </w:rPr>
      </w:pPr>
    </w:p>
    <w:p w:rsidR="008F30C3" w:rsidRDefault="00A926E1">
      <w:pPr>
        <w:spacing w:line="360" w:lineRule="auto"/>
        <w:rPr>
          <w:rFonts w:ascii="宋体" w:eastAsia="宋体" w:hAnsi="宋体" w:cs="Arial"/>
          <w:color w:val="000000"/>
          <w:kern w:val="0"/>
          <w:sz w:val="28"/>
          <w:szCs w:val="28"/>
        </w:rPr>
      </w:pPr>
      <w:bookmarkStart w:id="0" w:name="_GoBack"/>
      <w:bookmarkEnd w:id="0"/>
      <w:r>
        <w:rPr>
          <w:rFonts w:ascii="宋体" w:eastAsia="宋体" w:hAnsi="宋体" w:cs="Arial" w:hint="eastAsia"/>
          <w:color w:val="000000"/>
          <w:kern w:val="0"/>
          <w:sz w:val="28"/>
          <w:szCs w:val="28"/>
        </w:rPr>
        <w:t>附件：</w:t>
      </w:r>
      <w:r>
        <w:rPr>
          <w:rFonts w:ascii="宋体" w:eastAsia="宋体" w:hAnsi="宋体" w:cs="Arial" w:hint="eastAsia"/>
          <w:color w:val="000000"/>
          <w:kern w:val="0"/>
          <w:sz w:val="28"/>
          <w:szCs w:val="28"/>
        </w:rPr>
        <w:t>2019</w:t>
      </w:r>
      <w:r>
        <w:rPr>
          <w:rFonts w:ascii="宋体" w:eastAsia="宋体" w:hAnsi="宋体" w:cs="Arial" w:hint="eastAsia"/>
          <w:color w:val="000000"/>
          <w:kern w:val="0"/>
          <w:sz w:val="28"/>
          <w:szCs w:val="28"/>
        </w:rPr>
        <w:t>年全国地下工程防水设计、施工、堵漏新材料、新产品、新技术</w:t>
      </w:r>
    </w:p>
    <w:p w:rsidR="008F30C3" w:rsidRDefault="00A926E1">
      <w:pPr>
        <w:spacing w:line="360" w:lineRule="auto"/>
        <w:ind w:leftChars="-400" w:left="-840" w:firstLineChars="300" w:firstLine="840"/>
        <w:jc w:val="center"/>
        <w:rPr>
          <w:rFonts w:ascii="宋体" w:eastAsia="宋体" w:hAnsi="宋体" w:cs="Arial"/>
          <w:color w:val="000000"/>
          <w:kern w:val="0"/>
          <w:sz w:val="28"/>
          <w:szCs w:val="28"/>
        </w:rPr>
      </w:pPr>
      <w:r>
        <w:rPr>
          <w:rFonts w:ascii="宋体" w:eastAsia="宋体" w:hAnsi="宋体" w:cs="Arial" w:hint="eastAsia"/>
          <w:color w:val="000000"/>
          <w:kern w:val="0"/>
          <w:sz w:val="28"/>
          <w:szCs w:val="28"/>
        </w:rPr>
        <w:t>交流会报名表</w:t>
      </w:r>
    </w:p>
    <w:tbl>
      <w:tblPr>
        <w:tblpPr w:leftFromText="180" w:rightFromText="180" w:vertAnchor="text" w:horzAnchor="page" w:tblpXSpec="center" w:tblpY="2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25"/>
        <w:gridCol w:w="850"/>
        <w:gridCol w:w="1560"/>
        <w:gridCol w:w="884"/>
        <w:gridCol w:w="358"/>
        <w:gridCol w:w="33"/>
        <w:gridCol w:w="1068"/>
        <w:gridCol w:w="917"/>
        <w:gridCol w:w="2518"/>
      </w:tblGrid>
      <w:tr w:rsidR="008F30C3">
        <w:trPr>
          <w:trHeight w:val="456"/>
        </w:trPr>
        <w:tc>
          <w:tcPr>
            <w:tcW w:w="1418" w:type="dxa"/>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ind w:left="280" w:hangingChars="100" w:hanging="280"/>
              <w:rPr>
                <w:rFonts w:ascii="Arial" w:hAnsi="Arial" w:cs="Arial"/>
                <w:color w:val="000000"/>
                <w:kern w:val="0"/>
                <w:sz w:val="28"/>
                <w:szCs w:val="28"/>
              </w:rPr>
            </w:pPr>
            <w:r>
              <w:rPr>
                <w:rFonts w:ascii="Arial" w:hAnsi="Arial" w:cs="Arial" w:hint="eastAsia"/>
                <w:color w:val="000000"/>
                <w:kern w:val="0"/>
                <w:sz w:val="28"/>
                <w:szCs w:val="28"/>
              </w:rPr>
              <w:t>参会代表姓名</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性</w:t>
            </w:r>
            <w:r>
              <w:rPr>
                <w:rFonts w:ascii="Arial" w:hAnsi="Arial" w:cs="Arial" w:hint="eastAsia"/>
                <w:color w:val="000000"/>
                <w:kern w:val="0"/>
                <w:sz w:val="28"/>
                <w:szCs w:val="28"/>
              </w:rPr>
              <w:t xml:space="preserve"> </w:t>
            </w:r>
            <w:r>
              <w:rPr>
                <w:rFonts w:ascii="Arial" w:hAnsi="Arial" w:cs="Arial" w:hint="eastAsia"/>
                <w:color w:val="000000"/>
                <w:kern w:val="0"/>
                <w:sz w:val="28"/>
                <w:szCs w:val="28"/>
              </w:rPr>
              <w:t>别</w:t>
            </w:r>
          </w:p>
        </w:tc>
        <w:tc>
          <w:tcPr>
            <w:tcW w:w="1560" w:type="dxa"/>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color w:val="000000"/>
                <w:kern w:val="0"/>
                <w:sz w:val="28"/>
                <w:szCs w:val="28"/>
              </w:rPr>
              <w:t>部</w:t>
            </w:r>
            <w:r>
              <w:rPr>
                <w:rFonts w:ascii="Arial" w:hAnsi="Arial" w:cs="Arial" w:hint="eastAsia"/>
                <w:color w:val="000000"/>
                <w:kern w:val="0"/>
                <w:sz w:val="28"/>
                <w:szCs w:val="28"/>
              </w:rPr>
              <w:t xml:space="preserve"> </w:t>
            </w:r>
            <w:r>
              <w:rPr>
                <w:rFonts w:ascii="Arial" w:hAnsi="Arial" w:cs="Arial"/>
                <w:color w:val="000000"/>
                <w:kern w:val="0"/>
                <w:sz w:val="28"/>
                <w:szCs w:val="28"/>
              </w:rPr>
              <w:t>门</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职</w:t>
            </w:r>
            <w:r>
              <w:rPr>
                <w:rFonts w:ascii="Arial" w:hAnsi="Arial" w:cs="Arial" w:hint="eastAsia"/>
                <w:color w:val="000000"/>
                <w:kern w:val="0"/>
                <w:sz w:val="28"/>
                <w:szCs w:val="28"/>
              </w:rPr>
              <w:t xml:space="preserve"> </w:t>
            </w:r>
            <w:r>
              <w:rPr>
                <w:rFonts w:ascii="Arial" w:hAnsi="Arial" w:cs="Arial" w:hint="eastAsia"/>
                <w:color w:val="000000"/>
                <w:kern w:val="0"/>
                <w:sz w:val="28"/>
                <w:szCs w:val="28"/>
              </w:rPr>
              <w:t>务</w:t>
            </w:r>
          </w:p>
        </w:tc>
        <w:tc>
          <w:tcPr>
            <w:tcW w:w="2018" w:type="dxa"/>
            <w:gridSpan w:val="3"/>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手机号码</w:t>
            </w:r>
          </w:p>
        </w:tc>
        <w:tc>
          <w:tcPr>
            <w:tcW w:w="2518" w:type="dxa"/>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E-mail</w:t>
            </w:r>
          </w:p>
        </w:tc>
      </w:tr>
      <w:tr w:rsidR="008F30C3">
        <w:trPr>
          <w:cantSplit/>
          <w:trHeight w:val="512"/>
        </w:trPr>
        <w:tc>
          <w:tcPr>
            <w:tcW w:w="1418" w:type="dxa"/>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Cs w:val="21"/>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Cs w:val="21"/>
              </w:rPr>
            </w:pPr>
          </w:p>
        </w:tc>
        <w:tc>
          <w:tcPr>
            <w:tcW w:w="20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F30C3" w:rsidRDefault="008F30C3">
            <w:pPr>
              <w:widowControl/>
              <w:spacing w:line="320" w:lineRule="exact"/>
              <w:jc w:val="left"/>
              <w:rPr>
                <w:rFonts w:ascii="Arial" w:hAnsi="Arial" w:cs="Arial"/>
                <w:color w:val="000000"/>
                <w:kern w:val="0"/>
                <w:szCs w:val="21"/>
              </w:rPr>
            </w:pPr>
          </w:p>
        </w:tc>
        <w:tc>
          <w:tcPr>
            <w:tcW w:w="2518" w:type="dxa"/>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Cs w:val="21"/>
              </w:rPr>
            </w:pPr>
          </w:p>
        </w:tc>
      </w:tr>
      <w:tr w:rsidR="008F30C3">
        <w:trPr>
          <w:trHeight w:val="512"/>
        </w:trPr>
        <w:tc>
          <w:tcPr>
            <w:tcW w:w="1418" w:type="dxa"/>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Cs w:val="21"/>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8F30C3" w:rsidRDefault="008F30C3">
            <w:pPr>
              <w:widowControl/>
              <w:spacing w:line="320" w:lineRule="exact"/>
              <w:jc w:val="left"/>
              <w:rPr>
                <w:rFonts w:ascii="Arial" w:hAnsi="Arial" w:cs="Arial"/>
                <w:color w:val="000000"/>
                <w:kern w:val="0"/>
                <w:szCs w:val="21"/>
              </w:rPr>
            </w:pPr>
          </w:p>
        </w:tc>
        <w:tc>
          <w:tcPr>
            <w:tcW w:w="2018" w:type="dxa"/>
            <w:gridSpan w:val="3"/>
            <w:tcBorders>
              <w:top w:val="single" w:sz="4" w:space="0" w:color="auto"/>
              <w:left w:val="single" w:sz="4" w:space="0" w:color="auto"/>
              <w:bottom w:val="single" w:sz="4" w:space="0" w:color="auto"/>
              <w:right w:val="single" w:sz="4" w:space="0" w:color="auto"/>
            </w:tcBorders>
            <w:vAlign w:val="center"/>
          </w:tcPr>
          <w:p w:rsidR="008F30C3" w:rsidRDefault="008F30C3">
            <w:pPr>
              <w:widowControl/>
              <w:spacing w:line="320" w:lineRule="exact"/>
              <w:jc w:val="left"/>
              <w:rPr>
                <w:rFonts w:ascii="Arial" w:hAnsi="Arial" w:cs="Arial"/>
                <w:color w:val="000000"/>
                <w:kern w:val="0"/>
                <w:szCs w:val="21"/>
              </w:rPr>
            </w:pPr>
          </w:p>
        </w:tc>
        <w:tc>
          <w:tcPr>
            <w:tcW w:w="2518" w:type="dxa"/>
            <w:tcBorders>
              <w:top w:val="single" w:sz="4" w:space="0" w:color="auto"/>
              <w:left w:val="single" w:sz="4" w:space="0" w:color="auto"/>
              <w:bottom w:val="single" w:sz="4" w:space="0" w:color="auto"/>
              <w:right w:val="single" w:sz="4" w:space="0" w:color="auto"/>
            </w:tcBorders>
            <w:vAlign w:val="center"/>
          </w:tcPr>
          <w:p w:rsidR="008F30C3" w:rsidRDefault="008F30C3">
            <w:pPr>
              <w:widowControl/>
              <w:spacing w:line="320" w:lineRule="exact"/>
              <w:jc w:val="left"/>
              <w:rPr>
                <w:rFonts w:ascii="Arial" w:hAnsi="Arial" w:cs="Arial"/>
                <w:color w:val="000000"/>
                <w:kern w:val="0"/>
                <w:szCs w:val="21"/>
              </w:rPr>
            </w:pPr>
          </w:p>
        </w:tc>
      </w:tr>
      <w:tr w:rsidR="008F30C3">
        <w:trPr>
          <w:trHeight w:val="512"/>
        </w:trPr>
        <w:tc>
          <w:tcPr>
            <w:tcW w:w="1418" w:type="dxa"/>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Cs w:val="21"/>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8F30C3" w:rsidRDefault="008F30C3">
            <w:pPr>
              <w:widowControl/>
              <w:spacing w:line="320" w:lineRule="exact"/>
              <w:jc w:val="left"/>
              <w:rPr>
                <w:rFonts w:ascii="Arial" w:hAnsi="Arial" w:cs="Arial"/>
                <w:color w:val="000000"/>
                <w:kern w:val="0"/>
                <w:szCs w:val="21"/>
              </w:rPr>
            </w:pPr>
          </w:p>
        </w:tc>
        <w:tc>
          <w:tcPr>
            <w:tcW w:w="2018" w:type="dxa"/>
            <w:gridSpan w:val="3"/>
            <w:tcBorders>
              <w:top w:val="single" w:sz="4" w:space="0" w:color="auto"/>
              <w:left w:val="single" w:sz="4" w:space="0" w:color="auto"/>
              <w:bottom w:val="single" w:sz="4" w:space="0" w:color="auto"/>
              <w:right w:val="single" w:sz="4" w:space="0" w:color="auto"/>
            </w:tcBorders>
            <w:vAlign w:val="center"/>
          </w:tcPr>
          <w:p w:rsidR="008F30C3" w:rsidRDefault="008F30C3">
            <w:pPr>
              <w:widowControl/>
              <w:spacing w:line="320" w:lineRule="exact"/>
              <w:jc w:val="left"/>
              <w:rPr>
                <w:rFonts w:ascii="Arial" w:hAnsi="Arial" w:cs="Arial"/>
                <w:color w:val="000000"/>
                <w:kern w:val="0"/>
                <w:szCs w:val="21"/>
              </w:rPr>
            </w:pPr>
          </w:p>
        </w:tc>
        <w:tc>
          <w:tcPr>
            <w:tcW w:w="2518" w:type="dxa"/>
            <w:tcBorders>
              <w:top w:val="single" w:sz="4" w:space="0" w:color="auto"/>
              <w:left w:val="single" w:sz="4" w:space="0" w:color="auto"/>
              <w:bottom w:val="single" w:sz="4" w:space="0" w:color="auto"/>
              <w:right w:val="single" w:sz="4" w:space="0" w:color="auto"/>
            </w:tcBorders>
            <w:vAlign w:val="center"/>
          </w:tcPr>
          <w:p w:rsidR="008F30C3" w:rsidRDefault="008F30C3">
            <w:pPr>
              <w:widowControl/>
              <w:spacing w:line="320" w:lineRule="exact"/>
              <w:jc w:val="left"/>
              <w:rPr>
                <w:rFonts w:ascii="Arial" w:hAnsi="Arial" w:cs="Arial"/>
                <w:color w:val="000000"/>
                <w:kern w:val="0"/>
                <w:szCs w:val="21"/>
              </w:rPr>
            </w:pPr>
          </w:p>
        </w:tc>
      </w:tr>
      <w:tr w:rsidR="008F30C3">
        <w:trPr>
          <w:trHeight w:val="512"/>
        </w:trPr>
        <w:tc>
          <w:tcPr>
            <w:tcW w:w="1418" w:type="dxa"/>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Cs w:val="21"/>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8F30C3" w:rsidRDefault="008F30C3">
            <w:pPr>
              <w:widowControl/>
              <w:spacing w:line="320" w:lineRule="exact"/>
              <w:jc w:val="left"/>
              <w:rPr>
                <w:rFonts w:ascii="Arial" w:hAnsi="Arial" w:cs="Arial"/>
                <w:color w:val="000000"/>
                <w:kern w:val="0"/>
                <w:szCs w:val="21"/>
              </w:rPr>
            </w:pPr>
          </w:p>
        </w:tc>
        <w:tc>
          <w:tcPr>
            <w:tcW w:w="2018" w:type="dxa"/>
            <w:gridSpan w:val="3"/>
            <w:tcBorders>
              <w:top w:val="single" w:sz="4" w:space="0" w:color="auto"/>
              <w:left w:val="single" w:sz="4" w:space="0" w:color="auto"/>
              <w:bottom w:val="single" w:sz="4" w:space="0" w:color="auto"/>
              <w:right w:val="single" w:sz="4" w:space="0" w:color="auto"/>
            </w:tcBorders>
            <w:vAlign w:val="center"/>
          </w:tcPr>
          <w:p w:rsidR="008F30C3" w:rsidRDefault="008F30C3">
            <w:pPr>
              <w:widowControl/>
              <w:spacing w:line="320" w:lineRule="exact"/>
              <w:jc w:val="left"/>
              <w:rPr>
                <w:rFonts w:ascii="Arial" w:hAnsi="Arial" w:cs="Arial"/>
                <w:color w:val="000000"/>
                <w:kern w:val="0"/>
                <w:szCs w:val="21"/>
              </w:rPr>
            </w:pPr>
          </w:p>
        </w:tc>
        <w:tc>
          <w:tcPr>
            <w:tcW w:w="2518" w:type="dxa"/>
            <w:tcBorders>
              <w:top w:val="single" w:sz="4" w:space="0" w:color="auto"/>
              <w:left w:val="single" w:sz="4" w:space="0" w:color="auto"/>
              <w:bottom w:val="single" w:sz="4" w:space="0" w:color="auto"/>
              <w:right w:val="single" w:sz="4" w:space="0" w:color="auto"/>
            </w:tcBorders>
            <w:vAlign w:val="center"/>
          </w:tcPr>
          <w:p w:rsidR="008F30C3" w:rsidRDefault="008F30C3">
            <w:pPr>
              <w:widowControl/>
              <w:spacing w:line="320" w:lineRule="exact"/>
              <w:jc w:val="left"/>
              <w:rPr>
                <w:rFonts w:ascii="Arial" w:hAnsi="Arial" w:cs="Arial"/>
                <w:color w:val="000000"/>
                <w:kern w:val="0"/>
                <w:szCs w:val="21"/>
              </w:rPr>
            </w:pPr>
          </w:p>
        </w:tc>
      </w:tr>
      <w:tr w:rsidR="008F30C3">
        <w:trPr>
          <w:trHeight w:val="512"/>
        </w:trPr>
        <w:tc>
          <w:tcPr>
            <w:tcW w:w="1418" w:type="dxa"/>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Cs w:val="21"/>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Cs w:val="21"/>
              </w:rPr>
            </w:pPr>
          </w:p>
        </w:tc>
        <w:tc>
          <w:tcPr>
            <w:tcW w:w="2018" w:type="dxa"/>
            <w:gridSpan w:val="3"/>
            <w:tcBorders>
              <w:top w:val="single" w:sz="4" w:space="0" w:color="auto"/>
              <w:left w:val="single" w:sz="4" w:space="0" w:color="auto"/>
              <w:bottom w:val="single" w:sz="4" w:space="0" w:color="auto"/>
              <w:right w:val="single" w:sz="4" w:space="0" w:color="auto"/>
            </w:tcBorders>
            <w:vAlign w:val="center"/>
          </w:tcPr>
          <w:p w:rsidR="008F30C3" w:rsidRDefault="008F30C3">
            <w:pPr>
              <w:rPr>
                <w:rFonts w:ascii="Arial" w:hAnsi="Arial" w:cs="Arial"/>
                <w:color w:val="000000"/>
                <w:kern w:val="0"/>
                <w:szCs w:val="21"/>
              </w:rPr>
            </w:pPr>
          </w:p>
        </w:tc>
        <w:tc>
          <w:tcPr>
            <w:tcW w:w="2518" w:type="dxa"/>
            <w:tcBorders>
              <w:top w:val="single" w:sz="4" w:space="0" w:color="auto"/>
              <w:left w:val="single" w:sz="4" w:space="0" w:color="auto"/>
              <w:bottom w:val="single" w:sz="4" w:space="0" w:color="auto"/>
              <w:right w:val="single" w:sz="4" w:space="0" w:color="auto"/>
            </w:tcBorders>
            <w:vAlign w:val="center"/>
          </w:tcPr>
          <w:p w:rsidR="008F30C3" w:rsidRDefault="008F30C3">
            <w:pPr>
              <w:jc w:val="center"/>
              <w:rPr>
                <w:rFonts w:ascii="Arial" w:hAnsi="Arial" w:cs="Arial"/>
                <w:color w:val="000000"/>
                <w:kern w:val="0"/>
                <w:szCs w:val="21"/>
              </w:rPr>
            </w:pPr>
          </w:p>
        </w:tc>
      </w:tr>
      <w:tr w:rsidR="008F30C3">
        <w:trPr>
          <w:trHeight w:val="512"/>
        </w:trPr>
        <w:tc>
          <w:tcPr>
            <w:tcW w:w="1418" w:type="dxa"/>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Cs w:val="21"/>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Cs w:val="21"/>
              </w:rPr>
            </w:pPr>
          </w:p>
        </w:tc>
        <w:tc>
          <w:tcPr>
            <w:tcW w:w="2018" w:type="dxa"/>
            <w:gridSpan w:val="3"/>
            <w:tcBorders>
              <w:top w:val="single" w:sz="4" w:space="0" w:color="auto"/>
              <w:left w:val="single" w:sz="4" w:space="0" w:color="auto"/>
              <w:bottom w:val="single" w:sz="4" w:space="0" w:color="auto"/>
              <w:right w:val="single" w:sz="4" w:space="0" w:color="auto"/>
            </w:tcBorders>
            <w:vAlign w:val="center"/>
          </w:tcPr>
          <w:p w:rsidR="008F30C3" w:rsidRDefault="008F30C3">
            <w:pPr>
              <w:rPr>
                <w:rFonts w:ascii="Arial" w:hAnsi="Arial" w:cs="Arial"/>
                <w:color w:val="000000"/>
                <w:kern w:val="0"/>
                <w:szCs w:val="21"/>
              </w:rPr>
            </w:pPr>
          </w:p>
        </w:tc>
        <w:tc>
          <w:tcPr>
            <w:tcW w:w="2518" w:type="dxa"/>
            <w:tcBorders>
              <w:top w:val="single" w:sz="4" w:space="0" w:color="auto"/>
              <w:left w:val="single" w:sz="4" w:space="0" w:color="auto"/>
              <w:bottom w:val="single" w:sz="4" w:space="0" w:color="auto"/>
              <w:right w:val="single" w:sz="4" w:space="0" w:color="auto"/>
            </w:tcBorders>
            <w:vAlign w:val="center"/>
          </w:tcPr>
          <w:p w:rsidR="008F30C3" w:rsidRDefault="008F30C3">
            <w:pPr>
              <w:rPr>
                <w:rFonts w:ascii="Arial" w:hAnsi="Arial" w:cs="Arial"/>
                <w:color w:val="000000"/>
                <w:kern w:val="0"/>
                <w:szCs w:val="21"/>
              </w:rPr>
            </w:pPr>
          </w:p>
        </w:tc>
      </w:tr>
      <w:tr w:rsidR="008F30C3">
        <w:trPr>
          <w:trHeight w:val="1127"/>
        </w:trPr>
        <w:tc>
          <w:tcPr>
            <w:tcW w:w="1418" w:type="dxa"/>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希望和专家交流的问题</w:t>
            </w:r>
          </w:p>
        </w:tc>
        <w:tc>
          <w:tcPr>
            <w:tcW w:w="8613" w:type="dxa"/>
            <w:gridSpan w:val="9"/>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 w:val="28"/>
                <w:szCs w:val="28"/>
              </w:rPr>
            </w:pPr>
          </w:p>
        </w:tc>
      </w:tr>
      <w:tr w:rsidR="008F30C3">
        <w:trPr>
          <w:trHeight w:val="463"/>
        </w:trPr>
        <w:tc>
          <w:tcPr>
            <w:tcW w:w="1418" w:type="dxa"/>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rPr>
                <w:rFonts w:ascii="Arial" w:hAnsi="Arial" w:cs="Arial"/>
                <w:color w:val="000000"/>
                <w:kern w:val="0"/>
                <w:sz w:val="28"/>
                <w:szCs w:val="28"/>
              </w:rPr>
            </w:pPr>
            <w:r>
              <w:rPr>
                <w:rFonts w:ascii="Arial" w:hAnsi="Arial" w:cs="Arial" w:hint="eastAsia"/>
                <w:color w:val="000000"/>
                <w:kern w:val="0"/>
                <w:sz w:val="28"/>
                <w:szCs w:val="28"/>
              </w:rPr>
              <w:t>发票种类</w:t>
            </w:r>
          </w:p>
        </w:tc>
        <w:tc>
          <w:tcPr>
            <w:tcW w:w="4077" w:type="dxa"/>
            <w:gridSpan w:val="5"/>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□增值税普通发票</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□增值税专用发票</w:t>
            </w:r>
          </w:p>
        </w:tc>
      </w:tr>
      <w:tr w:rsidR="008F30C3">
        <w:trPr>
          <w:trHeight w:val="546"/>
        </w:trPr>
        <w:tc>
          <w:tcPr>
            <w:tcW w:w="10031" w:type="dxa"/>
            <w:gridSpan w:val="10"/>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增值税普通发票开票信息</w:t>
            </w:r>
          </w:p>
        </w:tc>
      </w:tr>
      <w:tr w:rsidR="008F30C3">
        <w:trPr>
          <w:trHeight w:val="546"/>
        </w:trPr>
        <w:tc>
          <w:tcPr>
            <w:tcW w:w="1843" w:type="dxa"/>
            <w:gridSpan w:val="2"/>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单位名称</w:t>
            </w:r>
          </w:p>
        </w:tc>
        <w:tc>
          <w:tcPr>
            <w:tcW w:w="8188" w:type="dxa"/>
            <w:gridSpan w:val="8"/>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jc w:val="center"/>
              <w:rPr>
                <w:rFonts w:ascii="Arial" w:hAnsi="Arial" w:cs="Arial"/>
                <w:color w:val="000000"/>
                <w:kern w:val="0"/>
                <w:sz w:val="28"/>
                <w:szCs w:val="28"/>
              </w:rPr>
            </w:pPr>
          </w:p>
        </w:tc>
      </w:tr>
      <w:tr w:rsidR="008F30C3">
        <w:trPr>
          <w:trHeight w:val="546"/>
        </w:trPr>
        <w:tc>
          <w:tcPr>
            <w:tcW w:w="10031" w:type="dxa"/>
            <w:gridSpan w:val="10"/>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增值税专用发票开票信息</w:t>
            </w:r>
          </w:p>
        </w:tc>
      </w:tr>
      <w:tr w:rsidR="008F30C3">
        <w:trPr>
          <w:trHeight w:val="383"/>
        </w:trPr>
        <w:tc>
          <w:tcPr>
            <w:tcW w:w="1843" w:type="dxa"/>
            <w:gridSpan w:val="2"/>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单位名称</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rPr>
                <w:rFonts w:ascii="Arial" w:hAnsi="Arial" w:cs="Arial"/>
                <w:color w:val="000000"/>
                <w:kern w:val="0"/>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纳税人识别号</w:t>
            </w:r>
          </w:p>
        </w:tc>
        <w:tc>
          <w:tcPr>
            <w:tcW w:w="2518" w:type="dxa"/>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rPr>
                <w:rFonts w:ascii="Arial" w:hAnsi="Arial" w:cs="Arial"/>
                <w:color w:val="000000"/>
                <w:kern w:val="0"/>
                <w:sz w:val="28"/>
                <w:szCs w:val="28"/>
              </w:rPr>
            </w:pPr>
          </w:p>
        </w:tc>
      </w:tr>
      <w:tr w:rsidR="008F30C3">
        <w:trPr>
          <w:trHeight w:val="405"/>
        </w:trPr>
        <w:tc>
          <w:tcPr>
            <w:tcW w:w="1843" w:type="dxa"/>
            <w:gridSpan w:val="2"/>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地</w:t>
            </w:r>
            <w:r>
              <w:rPr>
                <w:rFonts w:ascii="Arial" w:hAnsi="Arial" w:cs="Arial" w:hint="eastAsia"/>
                <w:color w:val="000000"/>
                <w:kern w:val="0"/>
                <w:sz w:val="28"/>
                <w:szCs w:val="28"/>
              </w:rPr>
              <w:t xml:space="preserve"> </w:t>
            </w:r>
            <w:r>
              <w:rPr>
                <w:rFonts w:ascii="Arial" w:hAnsi="Arial" w:cs="Arial" w:hint="eastAsia"/>
                <w:color w:val="000000"/>
                <w:kern w:val="0"/>
                <w:sz w:val="28"/>
                <w:szCs w:val="28"/>
              </w:rPr>
              <w:t>址</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rPr>
                <w:rFonts w:ascii="Arial" w:hAnsi="Arial" w:cs="Arial"/>
                <w:color w:val="000000"/>
                <w:kern w:val="0"/>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电</w:t>
            </w:r>
            <w:r>
              <w:rPr>
                <w:rFonts w:ascii="Arial" w:hAnsi="Arial" w:cs="Arial" w:hint="eastAsia"/>
                <w:color w:val="000000"/>
                <w:kern w:val="0"/>
                <w:sz w:val="28"/>
                <w:szCs w:val="28"/>
              </w:rPr>
              <w:t xml:space="preserve"> </w:t>
            </w:r>
            <w:r>
              <w:rPr>
                <w:rFonts w:ascii="Arial" w:hAnsi="Arial" w:cs="Arial" w:hint="eastAsia"/>
                <w:color w:val="000000"/>
                <w:kern w:val="0"/>
                <w:sz w:val="28"/>
                <w:szCs w:val="28"/>
              </w:rPr>
              <w:t>话</w:t>
            </w:r>
          </w:p>
        </w:tc>
        <w:tc>
          <w:tcPr>
            <w:tcW w:w="2518" w:type="dxa"/>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rPr>
                <w:rFonts w:ascii="Arial" w:hAnsi="Arial" w:cs="Arial"/>
                <w:color w:val="000000"/>
                <w:kern w:val="0"/>
                <w:sz w:val="28"/>
                <w:szCs w:val="28"/>
              </w:rPr>
            </w:pPr>
          </w:p>
        </w:tc>
      </w:tr>
      <w:tr w:rsidR="008F30C3">
        <w:trPr>
          <w:trHeight w:val="413"/>
        </w:trPr>
        <w:tc>
          <w:tcPr>
            <w:tcW w:w="1843" w:type="dxa"/>
            <w:gridSpan w:val="2"/>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开户行</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rPr>
                <w:rFonts w:ascii="Arial" w:hAnsi="Arial" w:cs="Arial"/>
                <w:color w:val="000000"/>
                <w:kern w:val="0"/>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账</w:t>
            </w:r>
            <w:r>
              <w:rPr>
                <w:rFonts w:ascii="Arial" w:hAnsi="Arial" w:cs="Arial" w:hint="eastAsia"/>
                <w:color w:val="000000"/>
                <w:kern w:val="0"/>
                <w:sz w:val="28"/>
                <w:szCs w:val="28"/>
              </w:rPr>
              <w:t xml:space="preserve"> </w:t>
            </w:r>
            <w:r>
              <w:rPr>
                <w:rFonts w:ascii="Arial" w:hAnsi="Arial" w:cs="Arial" w:hint="eastAsia"/>
                <w:color w:val="000000"/>
                <w:kern w:val="0"/>
                <w:sz w:val="28"/>
                <w:szCs w:val="28"/>
              </w:rPr>
              <w:t>号</w:t>
            </w:r>
          </w:p>
        </w:tc>
        <w:tc>
          <w:tcPr>
            <w:tcW w:w="2518" w:type="dxa"/>
            <w:tcBorders>
              <w:top w:val="single" w:sz="4" w:space="0" w:color="auto"/>
              <w:left w:val="single" w:sz="4" w:space="0" w:color="auto"/>
              <w:bottom w:val="single" w:sz="4" w:space="0" w:color="auto"/>
              <w:right w:val="single" w:sz="4" w:space="0" w:color="auto"/>
            </w:tcBorders>
            <w:vAlign w:val="center"/>
          </w:tcPr>
          <w:p w:rsidR="008F30C3" w:rsidRDefault="008F30C3">
            <w:pPr>
              <w:spacing w:line="320" w:lineRule="exact"/>
              <w:rPr>
                <w:rFonts w:ascii="Arial" w:hAnsi="Arial" w:cs="Arial"/>
                <w:color w:val="000000"/>
                <w:kern w:val="0"/>
                <w:sz w:val="28"/>
                <w:szCs w:val="28"/>
              </w:rPr>
            </w:pPr>
          </w:p>
        </w:tc>
      </w:tr>
      <w:tr w:rsidR="008F30C3">
        <w:trPr>
          <w:cantSplit/>
          <w:trHeight w:val="421"/>
        </w:trPr>
        <w:tc>
          <w:tcPr>
            <w:tcW w:w="1843" w:type="dxa"/>
            <w:gridSpan w:val="2"/>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费用总额</w:t>
            </w:r>
          </w:p>
        </w:tc>
        <w:tc>
          <w:tcPr>
            <w:tcW w:w="4753" w:type="dxa"/>
            <w:gridSpan w:val="6"/>
            <w:tcBorders>
              <w:top w:val="single" w:sz="4" w:space="0" w:color="auto"/>
              <w:left w:val="single" w:sz="4" w:space="0" w:color="auto"/>
              <w:bottom w:val="single" w:sz="4" w:space="0" w:color="auto"/>
              <w:right w:val="single" w:sz="4" w:space="0" w:color="auto"/>
            </w:tcBorders>
            <w:vAlign w:val="center"/>
          </w:tcPr>
          <w:p w:rsidR="008F30C3" w:rsidRDefault="00A926E1" w:rsidP="00DA335D">
            <w:pPr>
              <w:spacing w:line="320" w:lineRule="exact"/>
              <w:ind w:firstLineChars="347" w:firstLine="972"/>
              <w:rPr>
                <w:rFonts w:ascii="Arial" w:hAnsi="Arial" w:cs="Arial"/>
                <w:color w:val="000000"/>
                <w:kern w:val="0"/>
                <w:sz w:val="28"/>
                <w:szCs w:val="28"/>
              </w:rPr>
            </w:pPr>
            <w:r>
              <w:rPr>
                <w:rFonts w:ascii="Arial" w:hAnsi="Arial" w:cs="Arial" w:hint="eastAsia"/>
                <w:color w:val="000000"/>
                <w:kern w:val="0"/>
                <w:sz w:val="28"/>
                <w:szCs w:val="28"/>
              </w:rPr>
              <w:t>万</w:t>
            </w:r>
            <w:r>
              <w:rPr>
                <w:rFonts w:ascii="Arial" w:hAnsi="Arial" w:cs="Arial" w:hint="eastAsia"/>
                <w:color w:val="000000"/>
                <w:kern w:val="0"/>
                <w:sz w:val="28"/>
                <w:szCs w:val="28"/>
              </w:rPr>
              <w:t xml:space="preserve">  </w:t>
            </w:r>
            <w:r>
              <w:rPr>
                <w:rFonts w:ascii="Arial" w:hAnsi="Arial" w:cs="Arial" w:hint="eastAsia"/>
                <w:color w:val="000000"/>
                <w:kern w:val="0"/>
                <w:sz w:val="28"/>
                <w:szCs w:val="28"/>
              </w:rPr>
              <w:t>仟</w:t>
            </w:r>
            <w:r>
              <w:rPr>
                <w:rFonts w:ascii="Arial" w:hAnsi="Arial" w:cs="Arial" w:hint="eastAsia"/>
                <w:color w:val="000000"/>
                <w:kern w:val="0"/>
                <w:sz w:val="28"/>
                <w:szCs w:val="28"/>
              </w:rPr>
              <w:t xml:space="preserve">  </w:t>
            </w:r>
            <w:r>
              <w:rPr>
                <w:rFonts w:ascii="Arial" w:hAnsi="Arial" w:cs="Arial" w:hint="eastAsia"/>
                <w:color w:val="000000"/>
                <w:kern w:val="0"/>
                <w:sz w:val="28"/>
                <w:szCs w:val="28"/>
              </w:rPr>
              <w:t>佰</w:t>
            </w:r>
            <w:r>
              <w:rPr>
                <w:rFonts w:ascii="Arial" w:hAnsi="Arial" w:cs="Arial" w:hint="eastAsia"/>
                <w:color w:val="000000"/>
                <w:kern w:val="0"/>
                <w:sz w:val="28"/>
                <w:szCs w:val="28"/>
              </w:rPr>
              <w:t xml:space="preserve">  </w:t>
            </w:r>
            <w:r>
              <w:rPr>
                <w:rFonts w:ascii="Arial" w:hAnsi="Arial" w:cs="Arial" w:hint="eastAsia"/>
                <w:color w:val="000000"/>
                <w:kern w:val="0"/>
                <w:sz w:val="28"/>
                <w:szCs w:val="28"/>
              </w:rPr>
              <w:t>拾</w:t>
            </w:r>
            <w:r>
              <w:rPr>
                <w:rFonts w:ascii="Arial" w:hAnsi="Arial" w:cs="Arial" w:hint="eastAsia"/>
                <w:color w:val="000000"/>
                <w:kern w:val="0"/>
                <w:sz w:val="28"/>
                <w:szCs w:val="28"/>
              </w:rPr>
              <w:t xml:space="preserve">  </w:t>
            </w:r>
            <w:r>
              <w:rPr>
                <w:rFonts w:ascii="Arial" w:hAnsi="Arial" w:cs="Arial" w:hint="eastAsia"/>
                <w:color w:val="000000"/>
                <w:kern w:val="0"/>
                <w:sz w:val="28"/>
                <w:szCs w:val="28"/>
              </w:rPr>
              <w:t>元整</w:t>
            </w:r>
          </w:p>
        </w:tc>
        <w:tc>
          <w:tcPr>
            <w:tcW w:w="3435" w:type="dxa"/>
            <w:gridSpan w:val="2"/>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rPr>
                <w:rFonts w:ascii="Arial" w:hAnsi="Arial" w:cs="Arial"/>
                <w:color w:val="000000"/>
                <w:kern w:val="0"/>
                <w:sz w:val="28"/>
                <w:szCs w:val="28"/>
              </w:rPr>
            </w:pPr>
            <w:r>
              <w:rPr>
                <w:rFonts w:ascii="Arial" w:hAnsi="Arial" w:cs="Arial" w:hint="eastAsia"/>
                <w:color w:val="000000"/>
                <w:kern w:val="0"/>
                <w:sz w:val="28"/>
                <w:szCs w:val="28"/>
              </w:rPr>
              <w:t>￥：</w:t>
            </w:r>
          </w:p>
        </w:tc>
      </w:tr>
      <w:tr w:rsidR="008F30C3">
        <w:trPr>
          <w:cantSplit/>
          <w:trHeight w:val="1293"/>
        </w:trPr>
        <w:tc>
          <w:tcPr>
            <w:tcW w:w="1843" w:type="dxa"/>
            <w:gridSpan w:val="2"/>
            <w:tcBorders>
              <w:top w:val="single" w:sz="4" w:space="0" w:color="auto"/>
              <w:left w:val="single" w:sz="4" w:space="0" w:color="auto"/>
              <w:bottom w:val="single" w:sz="4" w:space="0" w:color="auto"/>
              <w:right w:val="single" w:sz="4" w:space="0" w:color="auto"/>
            </w:tcBorders>
            <w:vAlign w:val="center"/>
          </w:tcPr>
          <w:p w:rsidR="008F30C3" w:rsidRDefault="00A926E1">
            <w:pPr>
              <w:spacing w:line="320" w:lineRule="exact"/>
              <w:jc w:val="center"/>
              <w:rPr>
                <w:rFonts w:ascii="Arial" w:hAnsi="Arial" w:cs="Arial"/>
                <w:color w:val="000000"/>
                <w:kern w:val="0"/>
                <w:sz w:val="28"/>
                <w:szCs w:val="28"/>
              </w:rPr>
            </w:pPr>
            <w:r>
              <w:rPr>
                <w:rFonts w:ascii="Arial" w:hAnsi="Arial" w:cs="Arial" w:hint="eastAsia"/>
                <w:color w:val="000000"/>
                <w:kern w:val="0"/>
                <w:sz w:val="28"/>
                <w:szCs w:val="28"/>
              </w:rPr>
              <w:t>汇款账号</w:t>
            </w:r>
          </w:p>
        </w:tc>
        <w:tc>
          <w:tcPr>
            <w:tcW w:w="8188" w:type="dxa"/>
            <w:gridSpan w:val="8"/>
            <w:tcBorders>
              <w:top w:val="single" w:sz="4" w:space="0" w:color="auto"/>
              <w:left w:val="single" w:sz="4" w:space="0" w:color="auto"/>
              <w:bottom w:val="single" w:sz="4" w:space="0" w:color="auto"/>
              <w:right w:val="single" w:sz="4" w:space="0" w:color="auto"/>
            </w:tcBorders>
            <w:vAlign w:val="center"/>
          </w:tcPr>
          <w:p w:rsidR="008F30C3" w:rsidRDefault="00A926E1">
            <w:pPr>
              <w:spacing w:line="400" w:lineRule="exact"/>
              <w:rPr>
                <w:rFonts w:ascii="Arial" w:hAnsi="Arial" w:cs="Arial"/>
                <w:color w:val="000000"/>
                <w:kern w:val="0"/>
                <w:sz w:val="28"/>
                <w:szCs w:val="28"/>
              </w:rPr>
            </w:pPr>
            <w:r>
              <w:rPr>
                <w:rFonts w:ascii="Arial" w:hAnsi="Arial" w:cs="Arial" w:hint="eastAsia"/>
                <w:color w:val="000000"/>
                <w:kern w:val="0"/>
                <w:sz w:val="28"/>
                <w:szCs w:val="28"/>
              </w:rPr>
              <w:t>户</w:t>
            </w:r>
            <w:r>
              <w:rPr>
                <w:rFonts w:ascii="Arial" w:hAnsi="Arial" w:cs="Arial" w:hint="eastAsia"/>
                <w:color w:val="000000"/>
                <w:kern w:val="0"/>
                <w:sz w:val="28"/>
                <w:szCs w:val="28"/>
              </w:rPr>
              <w:t xml:space="preserve">  </w:t>
            </w:r>
            <w:r>
              <w:rPr>
                <w:rFonts w:ascii="Arial" w:hAnsi="Arial" w:cs="Arial" w:hint="eastAsia"/>
                <w:color w:val="000000"/>
                <w:kern w:val="0"/>
                <w:sz w:val="28"/>
                <w:szCs w:val="28"/>
              </w:rPr>
              <w:t>名：</w:t>
            </w:r>
            <w:r>
              <w:rPr>
                <w:rFonts w:ascii="Arial" w:hAnsi="Arial" w:cs="Arial" w:hint="eastAsia"/>
                <w:color w:val="000000"/>
                <w:kern w:val="0"/>
                <w:sz w:val="28"/>
                <w:szCs w:val="28"/>
              </w:rPr>
              <w:t>中电联会议服务（北京）有限责任公司</w:t>
            </w:r>
          </w:p>
          <w:p w:rsidR="008F30C3" w:rsidRDefault="00A926E1">
            <w:pPr>
              <w:spacing w:line="400" w:lineRule="exact"/>
              <w:rPr>
                <w:rFonts w:ascii="Arial" w:hAnsi="Arial" w:cs="Arial"/>
                <w:color w:val="000000"/>
                <w:kern w:val="0"/>
                <w:sz w:val="28"/>
                <w:szCs w:val="28"/>
              </w:rPr>
            </w:pPr>
            <w:r>
              <w:rPr>
                <w:rFonts w:ascii="Arial" w:hAnsi="Arial" w:cs="Arial" w:hint="eastAsia"/>
                <w:color w:val="000000"/>
                <w:kern w:val="0"/>
                <w:sz w:val="28"/>
                <w:szCs w:val="28"/>
              </w:rPr>
              <w:t>开户行：中国工商银行北京永定路支行</w:t>
            </w:r>
          </w:p>
          <w:p w:rsidR="008F30C3" w:rsidRDefault="00A926E1">
            <w:pPr>
              <w:spacing w:line="320" w:lineRule="exact"/>
              <w:rPr>
                <w:rFonts w:ascii="Arial" w:hAnsi="Arial" w:cs="Arial"/>
                <w:color w:val="000000"/>
                <w:kern w:val="0"/>
                <w:sz w:val="28"/>
                <w:szCs w:val="28"/>
              </w:rPr>
            </w:pPr>
            <w:r>
              <w:rPr>
                <w:rFonts w:ascii="Arial" w:hAnsi="Arial" w:cs="Arial" w:hint="eastAsia"/>
                <w:color w:val="000000"/>
                <w:kern w:val="0"/>
                <w:sz w:val="28"/>
                <w:szCs w:val="28"/>
              </w:rPr>
              <w:t>账</w:t>
            </w:r>
            <w:r>
              <w:rPr>
                <w:rFonts w:ascii="Arial" w:hAnsi="Arial" w:cs="Arial" w:hint="eastAsia"/>
                <w:color w:val="000000"/>
                <w:kern w:val="0"/>
                <w:sz w:val="28"/>
                <w:szCs w:val="28"/>
              </w:rPr>
              <w:t xml:space="preserve">  </w:t>
            </w:r>
            <w:r>
              <w:rPr>
                <w:rFonts w:ascii="Arial" w:hAnsi="Arial" w:cs="Arial" w:hint="eastAsia"/>
                <w:color w:val="000000"/>
                <w:kern w:val="0"/>
                <w:sz w:val="28"/>
                <w:szCs w:val="28"/>
              </w:rPr>
              <w:t>号：</w:t>
            </w:r>
            <w:r>
              <w:rPr>
                <w:rFonts w:ascii="Arial" w:hAnsi="Arial" w:cs="Arial" w:hint="eastAsia"/>
                <w:color w:val="000000"/>
                <w:kern w:val="0"/>
                <w:sz w:val="28"/>
                <w:szCs w:val="28"/>
              </w:rPr>
              <w:t xml:space="preserve">0200 0049 0920 </w:t>
            </w:r>
            <w:r>
              <w:rPr>
                <w:rFonts w:ascii="Arial" w:hAnsi="Arial" w:cs="Arial" w:hint="eastAsia"/>
                <w:color w:val="000000"/>
                <w:kern w:val="0"/>
                <w:sz w:val="28"/>
                <w:szCs w:val="28"/>
              </w:rPr>
              <w:t>0157 234</w:t>
            </w:r>
          </w:p>
        </w:tc>
      </w:tr>
      <w:tr w:rsidR="008F30C3">
        <w:trPr>
          <w:cantSplit/>
          <w:trHeight w:val="1314"/>
        </w:trPr>
        <w:tc>
          <w:tcPr>
            <w:tcW w:w="5137" w:type="dxa"/>
            <w:gridSpan w:val="5"/>
            <w:tcBorders>
              <w:top w:val="nil"/>
              <w:left w:val="single" w:sz="4" w:space="0" w:color="auto"/>
              <w:bottom w:val="single" w:sz="4" w:space="0" w:color="auto"/>
              <w:right w:val="single" w:sz="4" w:space="0" w:color="auto"/>
            </w:tcBorders>
            <w:vAlign w:val="center"/>
          </w:tcPr>
          <w:p w:rsidR="008F30C3" w:rsidRDefault="00A926E1">
            <w:pPr>
              <w:spacing w:line="320" w:lineRule="exact"/>
              <w:rPr>
                <w:rFonts w:ascii="Arial" w:hAnsi="Arial" w:cs="Arial"/>
                <w:color w:val="000000"/>
                <w:kern w:val="0"/>
                <w:sz w:val="28"/>
                <w:szCs w:val="28"/>
              </w:rPr>
            </w:pPr>
            <w:r>
              <w:rPr>
                <w:rFonts w:ascii="Arial" w:hAnsi="Arial" w:cs="Arial" w:hint="eastAsia"/>
                <w:color w:val="000000"/>
                <w:kern w:val="0"/>
                <w:sz w:val="28"/>
                <w:szCs w:val="28"/>
              </w:rPr>
              <w:t>是否住宿：□是</w:t>
            </w:r>
            <w:r>
              <w:rPr>
                <w:rFonts w:ascii="Arial" w:hAnsi="Arial" w:cs="Arial" w:hint="eastAsia"/>
                <w:color w:val="000000"/>
                <w:kern w:val="0"/>
                <w:sz w:val="28"/>
                <w:szCs w:val="28"/>
              </w:rPr>
              <w:t xml:space="preserve"> </w:t>
            </w:r>
            <w:r>
              <w:rPr>
                <w:rFonts w:ascii="Arial" w:hAnsi="Arial" w:cs="Arial" w:hint="eastAsia"/>
                <w:color w:val="000000"/>
                <w:kern w:val="0"/>
                <w:sz w:val="28"/>
                <w:szCs w:val="28"/>
              </w:rPr>
              <w:t>□否</w:t>
            </w:r>
          </w:p>
          <w:p w:rsidR="008F30C3" w:rsidRDefault="00A926E1">
            <w:pPr>
              <w:spacing w:line="320" w:lineRule="exact"/>
              <w:rPr>
                <w:rFonts w:ascii="Arial" w:hAnsi="Arial" w:cs="Arial"/>
                <w:color w:val="000000"/>
                <w:kern w:val="0"/>
                <w:sz w:val="28"/>
                <w:szCs w:val="28"/>
              </w:rPr>
            </w:pPr>
            <w:r>
              <w:rPr>
                <w:rFonts w:ascii="Arial" w:hAnsi="Arial" w:cs="Arial" w:hint="eastAsia"/>
                <w:color w:val="000000"/>
                <w:kern w:val="0"/>
                <w:sz w:val="28"/>
                <w:szCs w:val="28"/>
              </w:rPr>
              <w:t>房间预定：□单住</w:t>
            </w:r>
            <w:r>
              <w:rPr>
                <w:rFonts w:ascii="Arial" w:hAnsi="Arial" w:cs="Arial" w:hint="eastAsia"/>
                <w:color w:val="000000"/>
                <w:kern w:val="0"/>
                <w:sz w:val="28"/>
                <w:szCs w:val="28"/>
              </w:rPr>
              <w:t xml:space="preserve"> </w:t>
            </w:r>
            <w:r>
              <w:rPr>
                <w:rFonts w:ascii="Arial" w:hAnsi="Arial" w:cs="Arial" w:hint="eastAsia"/>
                <w:color w:val="000000"/>
                <w:kern w:val="0"/>
                <w:sz w:val="28"/>
                <w:szCs w:val="28"/>
              </w:rPr>
              <w:t>□合住</w:t>
            </w:r>
          </w:p>
          <w:p w:rsidR="008F30C3" w:rsidRDefault="00A926E1">
            <w:pPr>
              <w:spacing w:line="320" w:lineRule="exact"/>
              <w:rPr>
                <w:rFonts w:ascii="Arial" w:hAnsi="Arial" w:cs="Arial"/>
                <w:color w:val="000000"/>
                <w:kern w:val="0"/>
                <w:sz w:val="28"/>
                <w:szCs w:val="28"/>
              </w:rPr>
            </w:pPr>
            <w:r>
              <w:rPr>
                <w:rFonts w:ascii="Arial" w:hAnsi="Arial" w:cs="Arial" w:hint="eastAsia"/>
                <w:color w:val="000000"/>
                <w:kern w:val="0"/>
                <w:sz w:val="28"/>
                <w:szCs w:val="28"/>
              </w:rPr>
              <w:t>共</w:t>
            </w:r>
            <w:r>
              <w:rPr>
                <w:rFonts w:ascii="Arial" w:hAnsi="Arial" w:cs="Arial" w:hint="eastAsia"/>
                <w:color w:val="000000"/>
                <w:kern w:val="0"/>
                <w:sz w:val="28"/>
                <w:szCs w:val="28"/>
              </w:rPr>
              <w:t xml:space="preserve"> </w:t>
            </w:r>
            <w:r>
              <w:rPr>
                <w:rFonts w:ascii="Arial" w:hAnsi="Arial" w:cs="Arial" w:hint="eastAsia"/>
                <w:color w:val="000000"/>
                <w:kern w:val="0"/>
                <w:sz w:val="28"/>
                <w:szCs w:val="28"/>
              </w:rPr>
              <w:t>计（</w:t>
            </w:r>
            <w:r>
              <w:rPr>
                <w:rFonts w:ascii="Arial" w:hAnsi="Arial" w:cs="Arial" w:hint="eastAsia"/>
                <w:color w:val="000000"/>
                <w:kern w:val="0"/>
                <w:sz w:val="28"/>
                <w:szCs w:val="28"/>
              </w:rPr>
              <w:t xml:space="preserve">  </w:t>
            </w:r>
            <w:r>
              <w:rPr>
                <w:rFonts w:ascii="Arial" w:hAnsi="Arial" w:cs="Arial" w:hint="eastAsia"/>
                <w:color w:val="000000"/>
                <w:kern w:val="0"/>
                <w:sz w:val="28"/>
                <w:szCs w:val="28"/>
              </w:rPr>
              <w:t>）个房间</w:t>
            </w:r>
          </w:p>
        </w:tc>
        <w:tc>
          <w:tcPr>
            <w:tcW w:w="4894" w:type="dxa"/>
            <w:gridSpan w:val="5"/>
            <w:tcBorders>
              <w:top w:val="nil"/>
              <w:left w:val="single" w:sz="4" w:space="0" w:color="auto"/>
              <w:bottom w:val="single" w:sz="4" w:space="0" w:color="auto"/>
              <w:right w:val="single" w:sz="4" w:space="0" w:color="auto"/>
            </w:tcBorders>
          </w:tcPr>
          <w:p w:rsidR="008F30C3" w:rsidRDefault="008F30C3">
            <w:pPr>
              <w:spacing w:line="320" w:lineRule="exact"/>
              <w:jc w:val="center"/>
              <w:rPr>
                <w:rFonts w:ascii="Arial" w:hAnsi="Arial" w:cs="Arial"/>
                <w:color w:val="000000"/>
                <w:kern w:val="0"/>
                <w:sz w:val="28"/>
                <w:szCs w:val="28"/>
              </w:rPr>
            </w:pPr>
          </w:p>
          <w:p w:rsidR="008F30C3" w:rsidRDefault="00A926E1" w:rsidP="00DA335D">
            <w:pPr>
              <w:spacing w:line="320" w:lineRule="exact"/>
              <w:ind w:firstLineChars="542" w:firstLine="1518"/>
              <w:rPr>
                <w:rFonts w:ascii="Arial" w:hAnsi="Arial" w:cs="Arial"/>
                <w:color w:val="000000"/>
                <w:kern w:val="0"/>
                <w:sz w:val="28"/>
                <w:szCs w:val="28"/>
              </w:rPr>
            </w:pPr>
            <w:r>
              <w:rPr>
                <w:rFonts w:ascii="Arial" w:hAnsi="Arial" w:cs="Arial" w:hint="eastAsia"/>
                <w:color w:val="000000"/>
                <w:kern w:val="0"/>
                <w:sz w:val="28"/>
                <w:szCs w:val="28"/>
              </w:rPr>
              <w:t>单位印章</w:t>
            </w:r>
          </w:p>
          <w:p w:rsidR="008F30C3" w:rsidRDefault="008F30C3">
            <w:pPr>
              <w:spacing w:line="320" w:lineRule="exact"/>
              <w:jc w:val="center"/>
              <w:rPr>
                <w:rFonts w:ascii="Arial" w:hAnsi="Arial" w:cs="Arial"/>
                <w:color w:val="000000"/>
                <w:kern w:val="0"/>
                <w:sz w:val="28"/>
                <w:szCs w:val="28"/>
              </w:rPr>
            </w:pPr>
          </w:p>
          <w:p w:rsidR="008F30C3" w:rsidRDefault="00A926E1">
            <w:pPr>
              <w:spacing w:line="320" w:lineRule="exact"/>
              <w:rPr>
                <w:rFonts w:ascii="Arial" w:hAnsi="Arial" w:cs="Arial"/>
                <w:color w:val="000000"/>
                <w:kern w:val="0"/>
                <w:sz w:val="28"/>
                <w:szCs w:val="28"/>
              </w:rPr>
            </w:pPr>
            <w:r>
              <w:rPr>
                <w:rFonts w:ascii="Arial" w:hAnsi="Arial" w:cs="Arial" w:hint="eastAsia"/>
                <w:color w:val="000000"/>
                <w:kern w:val="0"/>
                <w:sz w:val="28"/>
                <w:szCs w:val="28"/>
              </w:rPr>
              <w:t>日期：</w:t>
            </w:r>
            <w:r>
              <w:rPr>
                <w:rFonts w:ascii="Arial" w:hAnsi="Arial" w:cs="Arial" w:hint="eastAsia"/>
                <w:color w:val="000000"/>
                <w:kern w:val="0"/>
                <w:sz w:val="28"/>
                <w:szCs w:val="28"/>
              </w:rPr>
              <w:t xml:space="preserve">      </w:t>
            </w:r>
            <w:r>
              <w:rPr>
                <w:rFonts w:ascii="Arial" w:hAnsi="Arial" w:cs="Arial" w:hint="eastAsia"/>
                <w:color w:val="000000"/>
                <w:kern w:val="0"/>
                <w:sz w:val="28"/>
                <w:szCs w:val="28"/>
              </w:rPr>
              <w:t>年</w:t>
            </w:r>
            <w:r>
              <w:rPr>
                <w:rFonts w:ascii="Arial" w:hAnsi="Arial" w:cs="Arial" w:hint="eastAsia"/>
                <w:color w:val="000000"/>
                <w:kern w:val="0"/>
                <w:sz w:val="28"/>
                <w:szCs w:val="28"/>
              </w:rPr>
              <w:t xml:space="preserve">  </w:t>
            </w:r>
            <w:r>
              <w:rPr>
                <w:rFonts w:ascii="Arial" w:hAnsi="Arial" w:cs="Arial" w:hint="eastAsia"/>
                <w:color w:val="000000"/>
                <w:kern w:val="0"/>
                <w:sz w:val="28"/>
                <w:szCs w:val="28"/>
              </w:rPr>
              <w:t>月</w:t>
            </w:r>
            <w:r>
              <w:rPr>
                <w:rFonts w:ascii="Arial" w:hAnsi="Arial" w:cs="Arial" w:hint="eastAsia"/>
                <w:color w:val="000000"/>
                <w:kern w:val="0"/>
                <w:sz w:val="28"/>
                <w:szCs w:val="28"/>
              </w:rPr>
              <w:t xml:space="preserve">  </w:t>
            </w:r>
            <w:r>
              <w:rPr>
                <w:rFonts w:ascii="Arial" w:hAnsi="Arial" w:cs="Arial" w:hint="eastAsia"/>
                <w:color w:val="000000"/>
                <w:kern w:val="0"/>
                <w:sz w:val="28"/>
                <w:szCs w:val="28"/>
              </w:rPr>
              <w:t>日</w:t>
            </w:r>
          </w:p>
        </w:tc>
      </w:tr>
    </w:tbl>
    <w:p w:rsidR="008F30C3" w:rsidRDefault="00A926E1">
      <w:pPr>
        <w:spacing w:line="320" w:lineRule="exact"/>
        <w:ind w:leftChars="-150" w:left="-315" w:rightChars="-400" w:right="-840" w:firstLineChars="100" w:firstLine="280"/>
        <w:rPr>
          <w:rFonts w:ascii="Arial" w:hAnsi="Arial" w:cs="Arial"/>
          <w:color w:val="000000"/>
          <w:kern w:val="0"/>
          <w:sz w:val="28"/>
          <w:szCs w:val="28"/>
        </w:rPr>
      </w:pPr>
      <w:r>
        <w:rPr>
          <w:rFonts w:ascii="Arial" w:hAnsi="Arial" w:cs="Arial" w:hint="eastAsia"/>
          <w:color w:val="000000"/>
          <w:kern w:val="0"/>
          <w:sz w:val="28"/>
          <w:szCs w:val="28"/>
        </w:rPr>
        <w:t>注：</w:t>
      </w:r>
      <w:r>
        <w:rPr>
          <w:rFonts w:ascii="宋体" w:hAnsi="宋体" w:cs="Arial" w:hint="eastAsia"/>
          <w:color w:val="000000"/>
          <w:kern w:val="0"/>
          <w:sz w:val="28"/>
          <w:szCs w:val="28"/>
        </w:rPr>
        <w:t>各参会人员请在报名</w:t>
      </w:r>
      <w:r>
        <w:rPr>
          <w:rFonts w:ascii="Arial" w:hAnsi="Arial" w:cs="Arial" w:hint="eastAsia"/>
          <w:color w:val="000000"/>
          <w:kern w:val="0"/>
          <w:sz w:val="28"/>
          <w:szCs w:val="28"/>
        </w:rPr>
        <w:t>3</w:t>
      </w:r>
      <w:r>
        <w:rPr>
          <w:rFonts w:ascii="宋体" w:hAnsi="宋体" w:cs="Arial" w:hint="eastAsia"/>
          <w:color w:val="000000"/>
          <w:kern w:val="0"/>
          <w:sz w:val="28"/>
          <w:szCs w:val="28"/>
        </w:rPr>
        <w:t>日内将相关费通过银行等付款，会务组确认到款后</w:t>
      </w:r>
    </w:p>
    <w:p w:rsidR="008F30C3" w:rsidRDefault="00A926E1">
      <w:pPr>
        <w:spacing w:line="400" w:lineRule="exact"/>
        <w:rPr>
          <w:rFonts w:ascii="宋体" w:hAnsi="宋体" w:cs="Arial"/>
          <w:color w:val="000000"/>
          <w:kern w:val="0"/>
          <w:sz w:val="28"/>
          <w:szCs w:val="28"/>
        </w:rPr>
      </w:pPr>
      <w:r>
        <w:rPr>
          <w:rFonts w:ascii="宋体" w:hAnsi="宋体" w:cs="Arial" w:hint="eastAsia"/>
          <w:color w:val="000000"/>
          <w:kern w:val="0"/>
          <w:sz w:val="28"/>
          <w:szCs w:val="28"/>
        </w:rPr>
        <w:lastRenderedPageBreak/>
        <w:t>会前一周发《报到通知》。</w:t>
      </w:r>
    </w:p>
    <w:p w:rsidR="008F30C3" w:rsidRDefault="00A926E1">
      <w:pPr>
        <w:spacing w:line="340" w:lineRule="exact"/>
      </w:pPr>
      <w:r>
        <w:rPr>
          <w:rFonts w:ascii="宋体" w:hAnsi="宋体" w:cs="Arial" w:hint="eastAsia"/>
          <w:color w:val="000000"/>
          <w:kern w:val="0"/>
          <w:sz w:val="28"/>
          <w:szCs w:val="28"/>
        </w:rPr>
        <w:t>联系人</w:t>
      </w:r>
      <w:r>
        <w:rPr>
          <w:rFonts w:ascii="宋体" w:hAnsi="宋体" w:cs="Arial" w:hint="eastAsia"/>
          <w:color w:val="000000"/>
          <w:kern w:val="0"/>
          <w:sz w:val="28"/>
          <w:szCs w:val="28"/>
        </w:rPr>
        <w:t>：</w:t>
      </w:r>
      <w:r>
        <w:rPr>
          <w:rFonts w:ascii="宋体" w:hAnsi="宋体" w:cs="Arial" w:hint="eastAsia"/>
          <w:color w:val="000000"/>
          <w:kern w:val="0"/>
          <w:sz w:val="28"/>
          <w:szCs w:val="28"/>
        </w:rPr>
        <w:t>王岚</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电话</w:t>
      </w:r>
      <w:r>
        <w:rPr>
          <w:rFonts w:ascii="宋体" w:hAnsi="宋体" w:cs="Arial" w:hint="eastAsia"/>
          <w:color w:val="000000"/>
          <w:kern w:val="0"/>
          <w:sz w:val="28"/>
          <w:szCs w:val="28"/>
        </w:rPr>
        <w:t>:13693225787</w:t>
      </w:r>
      <w:r>
        <w:rPr>
          <w:rFonts w:ascii="宋体" w:hAnsi="宋体" w:cs="Arial" w:hint="eastAsia"/>
          <w:color w:val="000000"/>
          <w:kern w:val="0"/>
          <w:sz w:val="28"/>
          <w:szCs w:val="28"/>
        </w:rPr>
        <w:t>（微信同步）电子邮箱：</w:t>
      </w:r>
      <w:r>
        <w:rPr>
          <w:rFonts w:ascii="宋体" w:hAnsi="宋体" w:cs="Arial" w:hint="eastAsia"/>
          <w:color w:val="000000"/>
          <w:kern w:val="0"/>
          <w:sz w:val="28"/>
          <w:szCs w:val="28"/>
        </w:rPr>
        <w:t>zgcjwL666@126.com</w:t>
      </w:r>
    </w:p>
    <w:sectPr w:rsidR="008F30C3" w:rsidSect="008F30C3">
      <w:pgSz w:w="11906" w:h="16838"/>
      <w:pgMar w:top="1440" w:right="1286" w:bottom="1257" w:left="9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E1" w:rsidRDefault="00A926E1" w:rsidP="00DA335D">
      <w:r>
        <w:separator/>
      </w:r>
    </w:p>
  </w:endnote>
  <w:endnote w:type="continuationSeparator" w:id="0">
    <w:p w:rsidR="00A926E1" w:rsidRDefault="00A926E1" w:rsidP="00DA3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E1" w:rsidRDefault="00A926E1" w:rsidP="00DA335D">
      <w:r>
        <w:separator/>
      </w:r>
    </w:p>
  </w:footnote>
  <w:footnote w:type="continuationSeparator" w:id="0">
    <w:p w:rsidR="00A926E1" w:rsidRDefault="00A926E1" w:rsidP="00DA3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14A83"/>
    <w:multiLevelType w:val="singleLevel"/>
    <w:tmpl w:val="56714A83"/>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EB6"/>
    <w:rsid w:val="00073A7F"/>
    <w:rsid w:val="000C4C16"/>
    <w:rsid w:val="000E3ED8"/>
    <w:rsid w:val="00171286"/>
    <w:rsid w:val="001802E5"/>
    <w:rsid w:val="001D4EB9"/>
    <w:rsid w:val="002E119C"/>
    <w:rsid w:val="003F3F0C"/>
    <w:rsid w:val="00786B6C"/>
    <w:rsid w:val="008F30C3"/>
    <w:rsid w:val="00936F9C"/>
    <w:rsid w:val="00A926E1"/>
    <w:rsid w:val="00DA335D"/>
    <w:rsid w:val="00E0286D"/>
    <w:rsid w:val="00E61EB6"/>
    <w:rsid w:val="023B3604"/>
    <w:rsid w:val="04763B53"/>
    <w:rsid w:val="06D92E1D"/>
    <w:rsid w:val="06E120EE"/>
    <w:rsid w:val="07F376AE"/>
    <w:rsid w:val="09E824BB"/>
    <w:rsid w:val="0A3C565B"/>
    <w:rsid w:val="0D665174"/>
    <w:rsid w:val="0E85062D"/>
    <w:rsid w:val="0EA033EC"/>
    <w:rsid w:val="0F665C20"/>
    <w:rsid w:val="11B54F91"/>
    <w:rsid w:val="11FB64A8"/>
    <w:rsid w:val="13093029"/>
    <w:rsid w:val="13340478"/>
    <w:rsid w:val="13E65496"/>
    <w:rsid w:val="14770149"/>
    <w:rsid w:val="164F2BDF"/>
    <w:rsid w:val="186E6811"/>
    <w:rsid w:val="1920662D"/>
    <w:rsid w:val="19685D43"/>
    <w:rsid w:val="1A4C4261"/>
    <w:rsid w:val="1B583A02"/>
    <w:rsid w:val="1CC0320C"/>
    <w:rsid w:val="1F967C46"/>
    <w:rsid w:val="233B06FB"/>
    <w:rsid w:val="23550AA6"/>
    <w:rsid w:val="239B092D"/>
    <w:rsid w:val="26512FB2"/>
    <w:rsid w:val="26DE5118"/>
    <w:rsid w:val="29AC3626"/>
    <w:rsid w:val="2A40660C"/>
    <w:rsid w:val="2D5E5870"/>
    <w:rsid w:val="2E02129D"/>
    <w:rsid w:val="304771F2"/>
    <w:rsid w:val="30E52F27"/>
    <w:rsid w:val="31424B60"/>
    <w:rsid w:val="33010BDF"/>
    <w:rsid w:val="33856BE7"/>
    <w:rsid w:val="3412597C"/>
    <w:rsid w:val="343C137C"/>
    <w:rsid w:val="344B54A6"/>
    <w:rsid w:val="3679574E"/>
    <w:rsid w:val="376A7D1C"/>
    <w:rsid w:val="37AE4266"/>
    <w:rsid w:val="39D517B9"/>
    <w:rsid w:val="3AAB262F"/>
    <w:rsid w:val="3B943E0D"/>
    <w:rsid w:val="3BBC4200"/>
    <w:rsid w:val="3BD23BF4"/>
    <w:rsid w:val="3D3E104A"/>
    <w:rsid w:val="3E631A0A"/>
    <w:rsid w:val="3F3C1E26"/>
    <w:rsid w:val="4171708A"/>
    <w:rsid w:val="41740610"/>
    <w:rsid w:val="41EF05B6"/>
    <w:rsid w:val="42505675"/>
    <w:rsid w:val="4331360A"/>
    <w:rsid w:val="43A0121C"/>
    <w:rsid w:val="443368F8"/>
    <w:rsid w:val="45D24C57"/>
    <w:rsid w:val="45D6597A"/>
    <w:rsid w:val="46071B08"/>
    <w:rsid w:val="480D42DC"/>
    <w:rsid w:val="4AE250C1"/>
    <w:rsid w:val="4CC26331"/>
    <w:rsid w:val="4D5E0ACF"/>
    <w:rsid w:val="4D8C0159"/>
    <w:rsid w:val="4DD328AC"/>
    <w:rsid w:val="4F431B07"/>
    <w:rsid w:val="4F902419"/>
    <w:rsid w:val="52BF1F07"/>
    <w:rsid w:val="53D91538"/>
    <w:rsid w:val="561806A2"/>
    <w:rsid w:val="562E209B"/>
    <w:rsid w:val="56862D95"/>
    <w:rsid w:val="62731983"/>
    <w:rsid w:val="63E5239A"/>
    <w:rsid w:val="65D13F0B"/>
    <w:rsid w:val="66296572"/>
    <w:rsid w:val="67781D29"/>
    <w:rsid w:val="68454AF8"/>
    <w:rsid w:val="69ED672A"/>
    <w:rsid w:val="6A2F01DA"/>
    <w:rsid w:val="6D07471B"/>
    <w:rsid w:val="6D1B6D6D"/>
    <w:rsid w:val="6E06067E"/>
    <w:rsid w:val="6F0A41D3"/>
    <w:rsid w:val="6F1E3ED2"/>
    <w:rsid w:val="6F3F068F"/>
    <w:rsid w:val="7048199F"/>
    <w:rsid w:val="7095686B"/>
    <w:rsid w:val="71606671"/>
    <w:rsid w:val="72994A47"/>
    <w:rsid w:val="73005D71"/>
    <w:rsid w:val="76BA6412"/>
    <w:rsid w:val="771714F9"/>
    <w:rsid w:val="7929594B"/>
    <w:rsid w:val="79306E40"/>
    <w:rsid w:val="79423889"/>
    <w:rsid w:val="79973090"/>
    <w:rsid w:val="7B1F3148"/>
    <w:rsid w:val="7B464AE7"/>
    <w:rsid w:val="7D655D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30C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F30C3"/>
    <w:rPr>
      <w:sz w:val="18"/>
      <w:szCs w:val="18"/>
    </w:rPr>
  </w:style>
  <w:style w:type="paragraph" w:styleId="a4">
    <w:name w:val="footer"/>
    <w:basedOn w:val="a"/>
    <w:uiPriority w:val="99"/>
    <w:unhideWhenUsed/>
    <w:qFormat/>
    <w:rsid w:val="008F30C3"/>
    <w:pPr>
      <w:tabs>
        <w:tab w:val="center" w:pos="4153"/>
        <w:tab w:val="right" w:pos="8306"/>
      </w:tabs>
      <w:snapToGrid w:val="0"/>
      <w:jc w:val="left"/>
    </w:pPr>
    <w:rPr>
      <w:sz w:val="18"/>
      <w:szCs w:val="18"/>
    </w:rPr>
  </w:style>
  <w:style w:type="paragraph" w:styleId="a5">
    <w:name w:val="header"/>
    <w:basedOn w:val="a"/>
    <w:link w:val="Char0"/>
    <w:qFormat/>
    <w:rsid w:val="008F30C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8F30C3"/>
    <w:pPr>
      <w:widowControl/>
      <w:spacing w:beforeAutospacing="1" w:afterAutospacing="1"/>
      <w:jc w:val="left"/>
    </w:pPr>
    <w:rPr>
      <w:rFonts w:ascii="宋体" w:hAnsi="宋体"/>
      <w:kern w:val="0"/>
      <w:sz w:val="24"/>
    </w:rPr>
  </w:style>
  <w:style w:type="character" w:customStyle="1" w:styleId="Char">
    <w:name w:val="批注框文本 Char"/>
    <w:basedOn w:val="a0"/>
    <w:link w:val="a3"/>
    <w:qFormat/>
    <w:rsid w:val="008F30C3"/>
    <w:rPr>
      <w:rFonts w:asciiTheme="minorHAnsi" w:eastAsiaTheme="minorEastAsia" w:hAnsiTheme="minorHAnsi" w:cstheme="minorBidi"/>
      <w:kern w:val="2"/>
      <w:sz w:val="18"/>
      <w:szCs w:val="18"/>
    </w:rPr>
  </w:style>
  <w:style w:type="character" w:customStyle="1" w:styleId="Char0">
    <w:name w:val="页眉 Char"/>
    <w:basedOn w:val="a0"/>
    <w:link w:val="a5"/>
    <w:qFormat/>
    <w:rsid w:val="008F30C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338</Words>
  <Characters>1927</Characters>
  <Application>Microsoft Office Word</Application>
  <DocSecurity>0</DocSecurity>
  <Lines>16</Lines>
  <Paragraphs>4</Paragraphs>
  <ScaleCrop>false</ScaleCrop>
  <Company>Microsoft</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海军</dc:creator>
  <cp:lastModifiedBy>stec-wz</cp:lastModifiedBy>
  <cp:revision>2</cp:revision>
  <dcterms:created xsi:type="dcterms:W3CDTF">2019-05-22T01:16:00Z</dcterms:created>
  <dcterms:modified xsi:type="dcterms:W3CDTF">2019-05-22T01:16:00Z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